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5E" w:rsidRDefault="00717E5E" w:rsidP="00717E5E">
      <w:pPr>
        <w:spacing w:line="480" w:lineRule="auto"/>
        <w:jc w:val="center"/>
        <w:rPr>
          <w:rFonts w:ascii="Arial" w:hAnsi="Arial" w:cs="Arial"/>
          <w:b/>
          <w:sz w:val="24"/>
          <w:szCs w:val="24"/>
        </w:rPr>
      </w:pPr>
      <w:r w:rsidRPr="00113FF0">
        <w:rPr>
          <w:rFonts w:ascii="Arial" w:hAnsi="Arial" w:cs="Arial"/>
          <w:b/>
          <w:sz w:val="24"/>
          <w:szCs w:val="24"/>
        </w:rPr>
        <w:t xml:space="preserve">HEMOPTISIS MASIVA POR FUSARIOSIS DISEMINADA CON GALACTOMANNAN POSITIVO EN UNA MUJER CON LEUCEMIA </w:t>
      </w:r>
      <w:r w:rsidRPr="001E4550">
        <w:rPr>
          <w:rFonts w:ascii="Arial" w:hAnsi="Arial" w:cs="Arial"/>
          <w:b/>
          <w:sz w:val="24"/>
          <w:szCs w:val="24"/>
        </w:rPr>
        <w:t>LINFOBLÁSTICA</w:t>
      </w:r>
      <w:r w:rsidRPr="00113FF0">
        <w:rPr>
          <w:rFonts w:ascii="Arial" w:hAnsi="Arial" w:cs="Arial"/>
          <w:b/>
          <w:sz w:val="24"/>
          <w:szCs w:val="24"/>
        </w:rPr>
        <w:t xml:space="preserve"> AGUDA</w:t>
      </w:r>
    </w:p>
    <w:p w:rsidR="00717E5E" w:rsidRDefault="00717E5E" w:rsidP="00717E5E">
      <w:pPr>
        <w:spacing w:line="480" w:lineRule="auto"/>
        <w:jc w:val="center"/>
        <w:rPr>
          <w:rFonts w:ascii="Arial" w:hAnsi="Arial" w:cs="Arial"/>
          <w:b/>
          <w:sz w:val="24"/>
          <w:szCs w:val="24"/>
        </w:rPr>
      </w:pPr>
    </w:p>
    <w:p w:rsidR="00717E5E" w:rsidRPr="00631E49" w:rsidRDefault="00717E5E" w:rsidP="00717E5E">
      <w:pPr>
        <w:spacing w:line="480" w:lineRule="auto"/>
        <w:jc w:val="center"/>
        <w:rPr>
          <w:rFonts w:ascii="Arial" w:hAnsi="Arial" w:cs="Arial"/>
          <w:b/>
          <w:sz w:val="24"/>
          <w:szCs w:val="24"/>
          <w:lang w:val="en-US"/>
        </w:rPr>
      </w:pPr>
      <w:r w:rsidRPr="00631E49">
        <w:rPr>
          <w:rFonts w:ascii="Arial" w:hAnsi="Arial" w:cs="Arial"/>
          <w:b/>
          <w:bCs/>
          <w:color w:val="000000" w:themeColor="text1"/>
          <w:sz w:val="24"/>
          <w:szCs w:val="24"/>
          <w:lang w:val="en-US"/>
        </w:rPr>
        <w:t xml:space="preserve">MASSIVE HEMOPTYSIS BY </w:t>
      </w:r>
      <w:r w:rsidRPr="00631E49">
        <w:rPr>
          <w:rFonts w:ascii="Arial" w:hAnsi="Arial" w:cs="Arial"/>
          <w:b/>
          <w:sz w:val="24"/>
          <w:szCs w:val="24"/>
          <w:lang w:val="en-US"/>
        </w:rPr>
        <w:t>DISSEMINATED FUSARIOSIS</w:t>
      </w:r>
      <w:proofErr w:type="gramStart"/>
      <w:r w:rsidRPr="00631E49">
        <w:rPr>
          <w:rFonts w:ascii="Arial" w:hAnsi="Arial" w:cs="Arial"/>
          <w:b/>
          <w:sz w:val="24"/>
          <w:szCs w:val="24"/>
          <w:lang w:val="en-US"/>
        </w:rPr>
        <w:t>  WITH</w:t>
      </w:r>
      <w:proofErr w:type="gramEnd"/>
      <w:r w:rsidRPr="00631E49">
        <w:rPr>
          <w:rFonts w:ascii="Arial" w:hAnsi="Arial" w:cs="Arial"/>
          <w:b/>
          <w:sz w:val="24"/>
          <w:szCs w:val="24"/>
          <w:lang w:val="en-US"/>
        </w:rPr>
        <w:t> POSITIVE GALACTOMANNAN</w:t>
      </w:r>
    </w:p>
    <w:p w:rsidR="00717E5E" w:rsidRDefault="00717E5E" w:rsidP="00717E5E">
      <w:pPr>
        <w:spacing w:line="480" w:lineRule="auto"/>
        <w:jc w:val="center"/>
        <w:rPr>
          <w:rFonts w:ascii="Arial" w:hAnsi="Arial" w:cs="Arial"/>
          <w:b/>
          <w:sz w:val="24"/>
          <w:szCs w:val="24"/>
          <w:lang w:val="en-US"/>
        </w:rPr>
      </w:pPr>
      <w:r w:rsidRPr="00631E49">
        <w:rPr>
          <w:rFonts w:ascii="Arial" w:hAnsi="Arial" w:cs="Arial"/>
          <w:b/>
          <w:sz w:val="24"/>
          <w:szCs w:val="24"/>
          <w:lang w:val="en-US"/>
        </w:rPr>
        <w:t xml:space="preserve"> IN A WOMAN WITH ACUTE LYMPHOBLASTIC LEUKEMIA </w:t>
      </w:r>
    </w:p>
    <w:p w:rsidR="00717E5E" w:rsidRPr="00631E49" w:rsidRDefault="00717E5E" w:rsidP="00717E5E">
      <w:pPr>
        <w:spacing w:line="480" w:lineRule="auto"/>
        <w:jc w:val="center"/>
        <w:rPr>
          <w:rFonts w:ascii="Arial" w:hAnsi="Arial" w:cs="Arial"/>
          <w:b/>
          <w:sz w:val="24"/>
          <w:szCs w:val="24"/>
          <w:lang w:val="en-US"/>
        </w:rPr>
      </w:pPr>
    </w:p>
    <w:p w:rsidR="00717E5E" w:rsidRDefault="00717E5E" w:rsidP="00717E5E">
      <w:pPr>
        <w:spacing w:line="480" w:lineRule="auto"/>
        <w:jc w:val="center"/>
        <w:rPr>
          <w:rFonts w:ascii="Arial" w:hAnsi="Arial" w:cs="Arial"/>
          <w:sz w:val="24"/>
          <w:szCs w:val="24"/>
        </w:rPr>
      </w:pPr>
      <w:r w:rsidRPr="00BD4F1A">
        <w:rPr>
          <w:rFonts w:ascii="Arial" w:hAnsi="Arial" w:cs="Arial"/>
          <w:sz w:val="24"/>
          <w:szCs w:val="24"/>
        </w:rPr>
        <w:t>Juan Diego Vélez</w:t>
      </w:r>
      <w:r>
        <w:rPr>
          <w:rFonts w:ascii="Arial" w:hAnsi="Arial" w:cs="Arial"/>
          <w:sz w:val="24"/>
          <w:szCs w:val="24"/>
        </w:rPr>
        <w:t xml:space="preserve"> L</w:t>
      </w:r>
      <w:r w:rsidRPr="006442F5">
        <w:rPr>
          <w:rFonts w:ascii="Arial" w:hAnsi="Arial" w:cs="Arial"/>
          <w:sz w:val="24"/>
          <w:szCs w:val="24"/>
          <w:vertAlign w:val="superscript"/>
        </w:rPr>
        <w:t>1</w:t>
      </w:r>
      <w:r w:rsidRPr="00BD4F1A">
        <w:rPr>
          <w:rFonts w:ascii="Arial" w:hAnsi="Arial" w:cs="Arial"/>
          <w:sz w:val="24"/>
          <w:szCs w:val="24"/>
        </w:rPr>
        <w:t>, Liliana</w:t>
      </w:r>
      <w:r>
        <w:rPr>
          <w:rFonts w:ascii="Arial" w:hAnsi="Arial" w:cs="Arial"/>
          <w:sz w:val="24"/>
          <w:szCs w:val="24"/>
        </w:rPr>
        <w:t xml:space="preserve"> </w:t>
      </w:r>
      <w:r w:rsidRPr="00BD4F1A">
        <w:rPr>
          <w:rFonts w:ascii="Arial" w:hAnsi="Arial" w:cs="Arial"/>
          <w:sz w:val="24"/>
          <w:szCs w:val="24"/>
        </w:rPr>
        <w:t>Fernández</w:t>
      </w:r>
      <w:r>
        <w:rPr>
          <w:rFonts w:ascii="Arial" w:hAnsi="Arial" w:cs="Arial"/>
          <w:sz w:val="24"/>
          <w:szCs w:val="24"/>
        </w:rPr>
        <w:t xml:space="preserve"> T</w:t>
      </w:r>
      <w:r w:rsidRPr="006442F5">
        <w:rPr>
          <w:rFonts w:ascii="Arial" w:hAnsi="Arial" w:cs="Arial"/>
          <w:sz w:val="24"/>
          <w:szCs w:val="24"/>
          <w:vertAlign w:val="superscript"/>
        </w:rPr>
        <w:t>2</w:t>
      </w:r>
      <w:r w:rsidRPr="00BD4F1A">
        <w:rPr>
          <w:rFonts w:ascii="Arial" w:hAnsi="Arial" w:cs="Arial"/>
          <w:sz w:val="24"/>
          <w:szCs w:val="24"/>
        </w:rPr>
        <w:t xml:space="preserve">, </w:t>
      </w:r>
      <w:proofErr w:type="spellStart"/>
      <w:r w:rsidRPr="00BD4F1A">
        <w:rPr>
          <w:rFonts w:ascii="Arial" w:hAnsi="Arial" w:cs="Arial"/>
          <w:sz w:val="24"/>
          <w:szCs w:val="24"/>
        </w:rPr>
        <w:t>Dahyana</w:t>
      </w:r>
      <w:proofErr w:type="spellEnd"/>
      <w:r w:rsidRPr="00BD4F1A">
        <w:rPr>
          <w:rFonts w:ascii="Arial" w:hAnsi="Arial" w:cs="Arial"/>
          <w:sz w:val="24"/>
          <w:szCs w:val="24"/>
        </w:rPr>
        <w:t xml:space="preserve"> </w:t>
      </w:r>
      <w:proofErr w:type="spellStart"/>
      <w:r w:rsidRPr="00BD4F1A">
        <w:rPr>
          <w:rFonts w:ascii="Arial" w:hAnsi="Arial" w:cs="Arial"/>
          <w:sz w:val="24"/>
          <w:szCs w:val="24"/>
        </w:rPr>
        <w:t>Cadavid</w:t>
      </w:r>
      <w:proofErr w:type="spellEnd"/>
      <w:r>
        <w:rPr>
          <w:rFonts w:ascii="Arial" w:hAnsi="Arial" w:cs="Arial"/>
          <w:sz w:val="24"/>
          <w:szCs w:val="24"/>
        </w:rPr>
        <w:t xml:space="preserve"> A</w:t>
      </w:r>
      <w:r w:rsidRPr="006442F5">
        <w:rPr>
          <w:rFonts w:ascii="Arial" w:hAnsi="Arial" w:cs="Arial"/>
          <w:sz w:val="24"/>
          <w:szCs w:val="24"/>
          <w:vertAlign w:val="superscript"/>
        </w:rPr>
        <w:t>3</w:t>
      </w:r>
      <w:r w:rsidRPr="00BD4F1A">
        <w:rPr>
          <w:rFonts w:ascii="Arial" w:hAnsi="Arial" w:cs="Arial"/>
          <w:sz w:val="24"/>
          <w:szCs w:val="24"/>
        </w:rPr>
        <w:t xml:space="preserve">, </w:t>
      </w:r>
    </w:p>
    <w:p w:rsidR="00717E5E" w:rsidRDefault="00717E5E" w:rsidP="00717E5E">
      <w:pPr>
        <w:spacing w:line="480" w:lineRule="auto"/>
        <w:jc w:val="center"/>
        <w:rPr>
          <w:rFonts w:ascii="Arial" w:hAnsi="Arial" w:cs="Arial"/>
          <w:sz w:val="24"/>
          <w:szCs w:val="24"/>
        </w:rPr>
      </w:pPr>
      <w:r w:rsidRPr="00BD4F1A">
        <w:rPr>
          <w:rFonts w:ascii="Arial" w:hAnsi="Arial" w:cs="Arial"/>
          <w:sz w:val="24"/>
          <w:szCs w:val="24"/>
        </w:rPr>
        <w:t>Sebastián Herrera</w:t>
      </w:r>
      <w:r>
        <w:rPr>
          <w:rFonts w:ascii="Arial" w:hAnsi="Arial" w:cs="Arial"/>
          <w:sz w:val="24"/>
          <w:szCs w:val="24"/>
        </w:rPr>
        <w:t xml:space="preserve"> U</w:t>
      </w:r>
      <w:r w:rsidRPr="006442F5">
        <w:rPr>
          <w:rFonts w:ascii="Arial" w:hAnsi="Arial" w:cs="Arial"/>
          <w:sz w:val="24"/>
          <w:szCs w:val="24"/>
          <w:vertAlign w:val="superscript"/>
        </w:rPr>
        <w:t>3</w:t>
      </w:r>
      <w:r w:rsidRPr="00BD4F1A">
        <w:rPr>
          <w:rFonts w:ascii="Arial" w:hAnsi="Arial" w:cs="Arial"/>
          <w:sz w:val="24"/>
          <w:szCs w:val="24"/>
        </w:rPr>
        <w:t>, Santiago Vallejo</w:t>
      </w:r>
      <w:r>
        <w:rPr>
          <w:rFonts w:ascii="Arial" w:hAnsi="Arial" w:cs="Arial"/>
          <w:sz w:val="24"/>
          <w:szCs w:val="24"/>
        </w:rPr>
        <w:t xml:space="preserve"> G</w:t>
      </w:r>
      <w:r w:rsidRPr="006442F5">
        <w:rPr>
          <w:rFonts w:ascii="Arial" w:hAnsi="Arial" w:cs="Arial"/>
          <w:sz w:val="24"/>
          <w:szCs w:val="24"/>
          <w:vertAlign w:val="superscript"/>
        </w:rPr>
        <w:t>3</w:t>
      </w:r>
      <w:r w:rsidRPr="00BD4F1A">
        <w:rPr>
          <w:rFonts w:ascii="Arial" w:hAnsi="Arial" w:cs="Arial"/>
          <w:sz w:val="24"/>
          <w:szCs w:val="24"/>
        </w:rPr>
        <w:t>.</w:t>
      </w:r>
    </w:p>
    <w:p w:rsidR="00717E5E" w:rsidRDefault="00717E5E" w:rsidP="00717E5E">
      <w:pPr>
        <w:pStyle w:val="Prrafodelista"/>
        <w:numPr>
          <w:ilvl w:val="0"/>
          <w:numId w:val="2"/>
        </w:numPr>
        <w:autoSpaceDE w:val="0"/>
        <w:autoSpaceDN w:val="0"/>
        <w:adjustRightInd w:val="0"/>
        <w:spacing w:after="0" w:line="240" w:lineRule="auto"/>
        <w:rPr>
          <w:rFonts w:ascii="Arial" w:hAnsi="Arial" w:cs="Arial"/>
          <w:sz w:val="24"/>
          <w:szCs w:val="24"/>
          <w:lang w:val="es-ES"/>
        </w:rPr>
      </w:pPr>
      <w:r w:rsidRPr="00940C67">
        <w:rPr>
          <w:rFonts w:ascii="Arial" w:hAnsi="Arial" w:cs="Arial"/>
          <w:sz w:val="24"/>
          <w:szCs w:val="24"/>
          <w:lang w:val="es-ES"/>
        </w:rPr>
        <w:t xml:space="preserve">Médico internista, </w:t>
      </w:r>
      <w:proofErr w:type="spellStart"/>
      <w:r w:rsidRPr="00940C67">
        <w:rPr>
          <w:rFonts w:ascii="Arial" w:hAnsi="Arial" w:cs="Arial"/>
          <w:sz w:val="24"/>
          <w:szCs w:val="24"/>
          <w:lang w:val="es-ES"/>
        </w:rPr>
        <w:t>infectólogo</w:t>
      </w:r>
      <w:proofErr w:type="spellEnd"/>
      <w:r w:rsidRPr="00940C67">
        <w:rPr>
          <w:rFonts w:ascii="Arial" w:hAnsi="Arial" w:cs="Arial"/>
          <w:sz w:val="24"/>
          <w:szCs w:val="24"/>
          <w:lang w:val="es-ES"/>
        </w:rPr>
        <w:t xml:space="preserve">, Fundación Valle del </w:t>
      </w:r>
      <w:proofErr w:type="spellStart"/>
      <w:r w:rsidRPr="00940C67">
        <w:rPr>
          <w:rFonts w:ascii="Arial" w:hAnsi="Arial" w:cs="Arial"/>
          <w:sz w:val="24"/>
          <w:szCs w:val="24"/>
          <w:lang w:val="es-ES"/>
        </w:rPr>
        <w:t>Lili</w:t>
      </w:r>
      <w:proofErr w:type="spellEnd"/>
      <w:r w:rsidRPr="00940C67">
        <w:rPr>
          <w:rFonts w:ascii="Arial" w:hAnsi="Arial" w:cs="Arial"/>
          <w:sz w:val="24"/>
          <w:szCs w:val="24"/>
          <w:lang w:val="es-ES"/>
        </w:rPr>
        <w:t>, Cali Colombia.</w:t>
      </w:r>
    </w:p>
    <w:p w:rsidR="00717E5E" w:rsidRPr="00940C67" w:rsidRDefault="00717E5E" w:rsidP="00717E5E">
      <w:pPr>
        <w:pStyle w:val="Prrafodelista"/>
        <w:autoSpaceDE w:val="0"/>
        <w:autoSpaceDN w:val="0"/>
        <w:adjustRightInd w:val="0"/>
        <w:spacing w:after="0" w:line="240" w:lineRule="auto"/>
        <w:rPr>
          <w:rFonts w:ascii="Arial" w:hAnsi="Arial" w:cs="Arial"/>
          <w:sz w:val="24"/>
          <w:szCs w:val="24"/>
          <w:lang w:val="es-ES"/>
        </w:rPr>
      </w:pPr>
    </w:p>
    <w:p w:rsidR="00717E5E" w:rsidRPr="00940C67" w:rsidRDefault="00717E5E" w:rsidP="00717E5E">
      <w:pPr>
        <w:pStyle w:val="Prrafodelista"/>
        <w:numPr>
          <w:ilvl w:val="0"/>
          <w:numId w:val="2"/>
        </w:numPr>
        <w:autoSpaceDE w:val="0"/>
        <w:autoSpaceDN w:val="0"/>
        <w:adjustRightInd w:val="0"/>
        <w:spacing w:after="0" w:line="240" w:lineRule="auto"/>
        <w:rPr>
          <w:rFonts w:ascii="Arial" w:hAnsi="Arial" w:cs="Arial"/>
          <w:sz w:val="24"/>
          <w:szCs w:val="24"/>
          <w:lang w:val="es-ES"/>
        </w:rPr>
      </w:pPr>
      <w:r w:rsidRPr="00940C67">
        <w:rPr>
          <w:rFonts w:ascii="Arial" w:hAnsi="Arial" w:cs="Arial"/>
          <w:sz w:val="24"/>
          <w:szCs w:val="24"/>
          <w:lang w:val="es-ES"/>
        </w:rPr>
        <w:t xml:space="preserve"> Médico internista, neumólogo, Fundación Valle del </w:t>
      </w:r>
      <w:proofErr w:type="spellStart"/>
      <w:r w:rsidRPr="00940C67">
        <w:rPr>
          <w:rFonts w:ascii="Arial" w:hAnsi="Arial" w:cs="Arial"/>
          <w:sz w:val="24"/>
          <w:szCs w:val="24"/>
          <w:lang w:val="es-ES"/>
        </w:rPr>
        <w:t>Lili</w:t>
      </w:r>
      <w:proofErr w:type="spellEnd"/>
      <w:r w:rsidRPr="00940C67">
        <w:rPr>
          <w:rFonts w:ascii="Arial" w:hAnsi="Arial" w:cs="Arial"/>
          <w:sz w:val="24"/>
          <w:szCs w:val="24"/>
          <w:lang w:val="es-ES"/>
        </w:rPr>
        <w:t>, Cali Colombia.</w:t>
      </w:r>
    </w:p>
    <w:p w:rsidR="00717E5E" w:rsidRPr="00940C67" w:rsidRDefault="00717E5E" w:rsidP="00717E5E">
      <w:pPr>
        <w:autoSpaceDE w:val="0"/>
        <w:autoSpaceDN w:val="0"/>
        <w:adjustRightInd w:val="0"/>
        <w:spacing w:after="0" w:line="240" w:lineRule="auto"/>
        <w:ind w:left="360"/>
        <w:rPr>
          <w:rFonts w:ascii="Arial" w:hAnsi="Arial" w:cs="Arial"/>
          <w:sz w:val="24"/>
          <w:szCs w:val="24"/>
          <w:lang w:val="es-ES"/>
        </w:rPr>
      </w:pPr>
    </w:p>
    <w:p w:rsidR="00717E5E" w:rsidRDefault="00717E5E" w:rsidP="00717E5E">
      <w:pPr>
        <w:pStyle w:val="Prrafodelista"/>
        <w:numPr>
          <w:ilvl w:val="0"/>
          <w:numId w:val="2"/>
        </w:numPr>
        <w:spacing w:line="480" w:lineRule="auto"/>
        <w:jc w:val="both"/>
        <w:rPr>
          <w:rFonts w:ascii="Arial" w:hAnsi="Arial" w:cs="Arial"/>
          <w:sz w:val="24"/>
          <w:szCs w:val="24"/>
          <w:lang w:val="es-ES"/>
        </w:rPr>
      </w:pPr>
      <w:r w:rsidRPr="00940C67">
        <w:rPr>
          <w:rFonts w:ascii="Arial" w:hAnsi="Arial" w:cs="Arial"/>
          <w:sz w:val="24"/>
          <w:szCs w:val="24"/>
          <w:lang w:val="es-ES"/>
        </w:rPr>
        <w:t xml:space="preserve">Residente de Medicina Interna universidad CES, Medellín, Colombia Fundación Valle del </w:t>
      </w:r>
      <w:proofErr w:type="spellStart"/>
      <w:r w:rsidRPr="00940C67">
        <w:rPr>
          <w:rFonts w:ascii="Arial" w:hAnsi="Arial" w:cs="Arial"/>
          <w:sz w:val="24"/>
          <w:szCs w:val="24"/>
          <w:lang w:val="es-ES"/>
        </w:rPr>
        <w:t>Lili</w:t>
      </w:r>
      <w:proofErr w:type="spellEnd"/>
      <w:r w:rsidRPr="00940C67">
        <w:rPr>
          <w:rFonts w:ascii="Arial" w:hAnsi="Arial" w:cs="Arial"/>
          <w:sz w:val="24"/>
          <w:szCs w:val="24"/>
          <w:lang w:val="es-ES"/>
        </w:rPr>
        <w:t>, Cali Colombia.</w:t>
      </w:r>
    </w:p>
    <w:p w:rsidR="00717E5E" w:rsidRPr="003318D3" w:rsidRDefault="00717E5E" w:rsidP="00717E5E">
      <w:pPr>
        <w:pStyle w:val="Prrafodelista"/>
        <w:rPr>
          <w:rFonts w:ascii="Arial" w:hAnsi="Arial" w:cs="Arial"/>
          <w:sz w:val="24"/>
          <w:szCs w:val="24"/>
          <w:lang w:val="es-ES"/>
        </w:rPr>
      </w:pPr>
    </w:p>
    <w:p w:rsidR="00717E5E" w:rsidRDefault="00717E5E" w:rsidP="00717E5E">
      <w:pPr>
        <w:spacing w:line="480" w:lineRule="auto"/>
        <w:jc w:val="both"/>
        <w:rPr>
          <w:rFonts w:ascii="Arial" w:hAnsi="Arial" w:cs="Arial"/>
          <w:sz w:val="24"/>
          <w:szCs w:val="24"/>
        </w:rPr>
      </w:pPr>
      <w:r>
        <w:rPr>
          <w:rFonts w:ascii="Arial" w:hAnsi="Arial" w:cs="Arial"/>
          <w:sz w:val="24"/>
          <w:szCs w:val="24"/>
        </w:rPr>
        <w:t>Dirección de  correspondencia a</w:t>
      </w:r>
      <w:r w:rsidRPr="00D74D1E">
        <w:rPr>
          <w:rFonts w:ascii="Arial" w:hAnsi="Arial" w:cs="Arial"/>
          <w:sz w:val="24"/>
          <w:szCs w:val="24"/>
        </w:rPr>
        <w:t xml:space="preserve"> </w:t>
      </w:r>
      <w:proofErr w:type="spellStart"/>
      <w:r w:rsidRPr="0093114E">
        <w:rPr>
          <w:rFonts w:ascii="Arial" w:hAnsi="Arial" w:cs="Arial"/>
          <w:sz w:val="24"/>
          <w:szCs w:val="24"/>
        </w:rPr>
        <w:t>Dahyana</w:t>
      </w:r>
      <w:proofErr w:type="spellEnd"/>
      <w:r w:rsidRPr="0093114E">
        <w:rPr>
          <w:rFonts w:ascii="Arial" w:hAnsi="Arial" w:cs="Arial"/>
          <w:sz w:val="24"/>
          <w:szCs w:val="24"/>
        </w:rPr>
        <w:t xml:space="preserve"> </w:t>
      </w:r>
      <w:proofErr w:type="spellStart"/>
      <w:r w:rsidRPr="0093114E">
        <w:rPr>
          <w:rFonts w:ascii="Arial" w:hAnsi="Arial" w:cs="Arial"/>
          <w:sz w:val="24"/>
          <w:szCs w:val="24"/>
        </w:rPr>
        <w:t>Cadavid</w:t>
      </w:r>
      <w:proofErr w:type="spellEnd"/>
      <w:r>
        <w:rPr>
          <w:rFonts w:ascii="Arial" w:hAnsi="Arial" w:cs="Arial"/>
          <w:sz w:val="24"/>
          <w:szCs w:val="24"/>
        </w:rPr>
        <w:t xml:space="preserve">: </w:t>
      </w:r>
      <w:proofErr w:type="spellStart"/>
      <w:r>
        <w:rPr>
          <w:rFonts w:ascii="Arial" w:hAnsi="Arial" w:cs="Arial"/>
          <w:sz w:val="24"/>
          <w:szCs w:val="24"/>
        </w:rPr>
        <w:t>Cll</w:t>
      </w:r>
      <w:proofErr w:type="spellEnd"/>
      <w:r>
        <w:rPr>
          <w:rFonts w:ascii="Arial" w:hAnsi="Arial" w:cs="Arial"/>
          <w:sz w:val="24"/>
          <w:szCs w:val="24"/>
        </w:rPr>
        <w:t xml:space="preserve"> 53N 9-09</w:t>
      </w:r>
      <w:r w:rsidRPr="00145F46">
        <w:rPr>
          <w:rFonts w:ascii="Arial" w:hAnsi="Arial" w:cs="Arial"/>
          <w:sz w:val="24"/>
          <w:szCs w:val="24"/>
        </w:rPr>
        <w:t>.  Cali-Colombia</w:t>
      </w:r>
      <w:r>
        <w:rPr>
          <w:rFonts w:ascii="Arial" w:hAnsi="Arial" w:cs="Arial"/>
          <w:sz w:val="24"/>
          <w:szCs w:val="24"/>
        </w:rPr>
        <w:t>.</w:t>
      </w:r>
    </w:p>
    <w:p w:rsidR="00717E5E" w:rsidRPr="0093114E" w:rsidRDefault="00717E5E" w:rsidP="00717E5E">
      <w:pPr>
        <w:spacing w:line="480" w:lineRule="auto"/>
        <w:jc w:val="both"/>
        <w:rPr>
          <w:rFonts w:ascii="Arial" w:hAnsi="Arial" w:cs="Arial"/>
          <w:sz w:val="24"/>
          <w:szCs w:val="24"/>
        </w:rPr>
      </w:pPr>
      <w:r>
        <w:rPr>
          <w:rFonts w:ascii="Arial" w:hAnsi="Arial" w:cs="Arial"/>
          <w:sz w:val="24"/>
          <w:szCs w:val="24"/>
        </w:rPr>
        <w:t xml:space="preserve">Teléfono </w:t>
      </w:r>
      <w:r w:rsidRPr="0093114E">
        <w:rPr>
          <w:rFonts w:ascii="Arial" w:hAnsi="Arial" w:cs="Arial"/>
          <w:sz w:val="24"/>
          <w:szCs w:val="24"/>
        </w:rPr>
        <w:t>Móvil: 57-31855707</w:t>
      </w:r>
      <w:r>
        <w:rPr>
          <w:rFonts w:ascii="Arial" w:hAnsi="Arial" w:cs="Arial"/>
          <w:sz w:val="24"/>
          <w:szCs w:val="24"/>
        </w:rPr>
        <w:t>17, Correo electrónico: dahiana</w:t>
      </w:r>
      <w:r w:rsidRPr="0093114E">
        <w:rPr>
          <w:rFonts w:ascii="Arial" w:hAnsi="Arial" w:cs="Arial"/>
          <w:sz w:val="24"/>
          <w:szCs w:val="24"/>
        </w:rPr>
        <w:t>cadavid</w:t>
      </w:r>
      <w:r>
        <w:rPr>
          <w:rFonts w:ascii="Arial" w:hAnsi="Arial" w:cs="Arial"/>
          <w:sz w:val="24"/>
          <w:szCs w:val="24"/>
        </w:rPr>
        <w:t>aljure@g</w:t>
      </w:r>
      <w:r w:rsidRPr="0093114E">
        <w:rPr>
          <w:rFonts w:ascii="Arial" w:hAnsi="Arial" w:cs="Arial"/>
          <w:sz w:val="24"/>
          <w:szCs w:val="24"/>
        </w:rPr>
        <w:t xml:space="preserve">mail.com </w:t>
      </w:r>
      <w:r>
        <w:rPr>
          <w:rFonts w:ascii="Arial" w:hAnsi="Arial" w:cs="Arial"/>
          <w:sz w:val="24"/>
          <w:szCs w:val="24"/>
        </w:rPr>
        <w:t>o dahiana.cadavid@hotmail.com</w:t>
      </w:r>
    </w:p>
    <w:p w:rsidR="00717E5E" w:rsidRDefault="00717E5E" w:rsidP="00717E5E"/>
    <w:p w:rsidR="00FF188B" w:rsidRDefault="00FF188B" w:rsidP="00FF188B"/>
    <w:p w:rsidR="00940C67" w:rsidRDefault="00940C67" w:rsidP="00940C67">
      <w:pPr>
        <w:autoSpaceDE w:val="0"/>
        <w:autoSpaceDN w:val="0"/>
        <w:adjustRightInd w:val="0"/>
        <w:spacing w:after="0" w:line="240" w:lineRule="auto"/>
        <w:rPr>
          <w:rFonts w:ascii="Arial" w:hAnsi="Arial" w:cs="Arial"/>
          <w:sz w:val="24"/>
          <w:szCs w:val="24"/>
        </w:rPr>
      </w:pPr>
    </w:p>
    <w:p w:rsidR="00940C67" w:rsidRPr="00940C67" w:rsidRDefault="00940C67" w:rsidP="00940C67">
      <w:pPr>
        <w:autoSpaceDE w:val="0"/>
        <w:autoSpaceDN w:val="0"/>
        <w:adjustRightInd w:val="0"/>
        <w:spacing w:after="0" w:line="240" w:lineRule="auto"/>
        <w:rPr>
          <w:rFonts w:ascii="Arial" w:hAnsi="Arial" w:cs="Arial"/>
          <w:sz w:val="24"/>
          <w:szCs w:val="24"/>
        </w:rPr>
      </w:pPr>
    </w:p>
    <w:p w:rsidR="00717E5E" w:rsidRDefault="00717E5E" w:rsidP="00717E5E">
      <w:pPr>
        <w:spacing w:line="480" w:lineRule="auto"/>
        <w:jc w:val="both"/>
        <w:rPr>
          <w:rFonts w:ascii="Arial" w:hAnsi="Arial" w:cs="Arial"/>
          <w:b/>
          <w:sz w:val="24"/>
          <w:szCs w:val="24"/>
        </w:rPr>
      </w:pPr>
      <w:r>
        <w:rPr>
          <w:rFonts w:ascii="Arial" w:hAnsi="Arial" w:cs="Arial"/>
          <w:b/>
          <w:sz w:val="24"/>
          <w:szCs w:val="24"/>
        </w:rPr>
        <w:t>Resumen</w:t>
      </w:r>
    </w:p>
    <w:p w:rsidR="00717E5E" w:rsidRDefault="00717E5E" w:rsidP="00717E5E">
      <w:pPr>
        <w:spacing w:line="480" w:lineRule="auto"/>
        <w:jc w:val="both"/>
        <w:rPr>
          <w:rFonts w:ascii="Arial" w:hAnsi="Arial" w:cs="Arial"/>
          <w:bCs/>
          <w:color w:val="231F20"/>
          <w:sz w:val="24"/>
          <w:szCs w:val="24"/>
        </w:rPr>
      </w:pPr>
      <w:r w:rsidRPr="006C3D54">
        <w:rPr>
          <w:rFonts w:ascii="Arial" w:hAnsi="Arial" w:cs="Arial"/>
          <w:bCs/>
          <w:color w:val="231F20"/>
          <w:sz w:val="24"/>
          <w:szCs w:val="24"/>
        </w:rPr>
        <w:t xml:space="preserve">Aunque la </w:t>
      </w:r>
      <w:proofErr w:type="spellStart"/>
      <w:r w:rsidRPr="006C3D54">
        <w:rPr>
          <w:rFonts w:ascii="Arial" w:hAnsi="Arial" w:cs="Arial"/>
          <w:bCs/>
          <w:color w:val="231F20"/>
          <w:sz w:val="24"/>
          <w:szCs w:val="24"/>
        </w:rPr>
        <w:t>aspergilosis</w:t>
      </w:r>
      <w:proofErr w:type="spellEnd"/>
      <w:r w:rsidRPr="006C3D54">
        <w:rPr>
          <w:rFonts w:ascii="Arial" w:hAnsi="Arial" w:cs="Arial"/>
          <w:bCs/>
          <w:color w:val="231F20"/>
          <w:sz w:val="24"/>
          <w:szCs w:val="24"/>
        </w:rPr>
        <w:t xml:space="preserve"> es la infección por mohos  más común en pacientes con neoplasia</w:t>
      </w:r>
      <w:r>
        <w:rPr>
          <w:rFonts w:ascii="Arial" w:hAnsi="Arial" w:cs="Arial"/>
          <w:bCs/>
          <w:color w:val="231F20"/>
          <w:sz w:val="24"/>
          <w:szCs w:val="24"/>
        </w:rPr>
        <w:t>s</w:t>
      </w:r>
      <w:r w:rsidRPr="006C3D54">
        <w:rPr>
          <w:rFonts w:ascii="Arial" w:hAnsi="Arial" w:cs="Arial"/>
          <w:bCs/>
          <w:color w:val="231F20"/>
          <w:sz w:val="24"/>
          <w:szCs w:val="24"/>
        </w:rPr>
        <w:t xml:space="preserve"> hematológica</w:t>
      </w:r>
      <w:r>
        <w:rPr>
          <w:rFonts w:ascii="Arial" w:hAnsi="Arial" w:cs="Arial"/>
          <w:bCs/>
          <w:color w:val="231F20"/>
          <w:sz w:val="24"/>
          <w:szCs w:val="24"/>
        </w:rPr>
        <w:t>s</w:t>
      </w:r>
      <w:r w:rsidRPr="006C3D54">
        <w:rPr>
          <w:rFonts w:ascii="Arial" w:hAnsi="Arial" w:cs="Arial"/>
          <w:bCs/>
          <w:color w:val="231F20"/>
          <w:sz w:val="24"/>
          <w:szCs w:val="24"/>
        </w:rPr>
        <w:t xml:space="preserve"> la  infección diseminada por </w:t>
      </w:r>
      <w:r w:rsidRPr="00E47BB5">
        <w:rPr>
          <w:rFonts w:ascii="Arial" w:hAnsi="Arial" w:cs="Arial"/>
          <w:bCs/>
          <w:i/>
          <w:color w:val="231F20"/>
          <w:sz w:val="24"/>
          <w:szCs w:val="24"/>
        </w:rPr>
        <w:t>Fusarium</w:t>
      </w:r>
      <w:r>
        <w:rPr>
          <w:rFonts w:ascii="Arial" w:hAnsi="Arial" w:cs="Arial"/>
          <w:bCs/>
          <w:color w:val="231F20"/>
          <w:sz w:val="24"/>
          <w:szCs w:val="24"/>
        </w:rPr>
        <w:t xml:space="preserve"> </w:t>
      </w:r>
      <w:proofErr w:type="spellStart"/>
      <w:r>
        <w:rPr>
          <w:rFonts w:ascii="Arial" w:hAnsi="Arial" w:cs="Arial"/>
          <w:bCs/>
          <w:i/>
          <w:color w:val="231F20"/>
          <w:sz w:val="24"/>
          <w:szCs w:val="24"/>
        </w:rPr>
        <w:t>spp</w:t>
      </w:r>
      <w:proofErr w:type="spellEnd"/>
      <w:r>
        <w:rPr>
          <w:rFonts w:ascii="Arial" w:hAnsi="Arial" w:cs="Arial"/>
          <w:bCs/>
          <w:i/>
          <w:color w:val="231F20"/>
          <w:sz w:val="24"/>
          <w:szCs w:val="24"/>
        </w:rPr>
        <w:t>.</w:t>
      </w:r>
      <w:r w:rsidRPr="006C3D54">
        <w:rPr>
          <w:rFonts w:ascii="Arial" w:hAnsi="Arial" w:cs="Arial"/>
          <w:bCs/>
          <w:color w:val="231F20"/>
          <w:sz w:val="24"/>
          <w:szCs w:val="24"/>
        </w:rPr>
        <w:t> </w:t>
      </w:r>
      <w:r>
        <w:rPr>
          <w:rFonts w:ascii="Arial" w:hAnsi="Arial" w:cs="Arial"/>
          <w:bCs/>
          <w:color w:val="231F20"/>
          <w:sz w:val="24"/>
          <w:szCs w:val="24"/>
        </w:rPr>
        <w:t xml:space="preserve"> </w:t>
      </w:r>
      <w:proofErr w:type="gramStart"/>
      <w:r>
        <w:rPr>
          <w:rFonts w:ascii="Arial" w:hAnsi="Arial" w:cs="Arial"/>
          <w:bCs/>
          <w:color w:val="231F20"/>
          <w:sz w:val="24"/>
          <w:szCs w:val="24"/>
        </w:rPr>
        <w:t>aumenta</w:t>
      </w:r>
      <w:proofErr w:type="gramEnd"/>
      <w:r>
        <w:rPr>
          <w:rFonts w:ascii="Arial" w:hAnsi="Arial" w:cs="Arial"/>
          <w:bCs/>
          <w:color w:val="231F20"/>
          <w:sz w:val="24"/>
          <w:szCs w:val="24"/>
        </w:rPr>
        <w:t xml:space="preserve"> cada vez más en importancia con una alta mortalidad asociada.</w:t>
      </w:r>
      <w:r w:rsidRPr="006C3D54">
        <w:rPr>
          <w:rFonts w:ascii="Arial" w:hAnsi="Arial" w:cs="Arial"/>
          <w:bCs/>
          <w:color w:val="231F20"/>
          <w:sz w:val="24"/>
          <w:szCs w:val="24"/>
        </w:rPr>
        <w:t>. La</w:t>
      </w:r>
      <w:r>
        <w:rPr>
          <w:rFonts w:ascii="Arial" w:hAnsi="Arial" w:cs="Arial"/>
          <w:bCs/>
          <w:color w:val="231F20"/>
          <w:sz w:val="24"/>
          <w:szCs w:val="24"/>
        </w:rPr>
        <w:t>s</w:t>
      </w:r>
      <w:r w:rsidRPr="006C3D54">
        <w:rPr>
          <w:rFonts w:ascii="Arial" w:hAnsi="Arial" w:cs="Arial"/>
          <w:bCs/>
          <w:color w:val="231F20"/>
          <w:sz w:val="24"/>
          <w:szCs w:val="24"/>
        </w:rPr>
        <w:t xml:space="preserve"> </w:t>
      </w:r>
      <w:r>
        <w:rPr>
          <w:rFonts w:ascii="Arial" w:hAnsi="Arial" w:cs="Arial"/>
          <w:bCs/>
          <w:color w:val="231F20"/>
          <w:sz w:val="24"/>
          <w:szCs w:val="24"/>
        </w:rPr>
        <w:t xml:space="preserve">principales </w:t>
      </w:r>
      <w:r w:rsidRPr="006C3D54">
        <w:rPr>
          <w:rFonts w:ascii="Arial" w:hAnsi="Arial" w:cs="Arial"/>
          <w:bCs/>
          <w:color w:val="231F20"/>
          <w:sz w:val="24"/>
          <w:szCs w:val="24"/>
        </w:rPr>
        <w:t>puerta</w:t>
      </w:r>
      <w:r>
        <w:rPr>
          <w:rFonts w:ascii="Arial" w:hAnsi="Arial" w:cs="Arial"/>
          <w:bCs/>
          <w:color w:val="231F20"/>
          <w:sz w:val="24"/>
          <w:szCs w:val="24"/>
        </w:rPr>
        <w:t>s</w:t>
      </w:r>
      <w:r w:rsidRPr="006C3D54">
        <w:rPr>
          <w:rFonts w:ascii="Arial" w:hAnsi="Arial" w:cs="Arial"/>
          <w:bCs/>
          <w:color w:val="231F20"/>
          <w:sz w:val="24"/>
          <w:szCs w:val="24"/>
        </w:rPr>
        <w:t xml:space="preserve"> de entrada </w:t>
      </w:r>
      <w:r>
        <w:rPr>
          <w:rFonts w:ascii="Arial" w:hAnsi="Arial" w:cs="Arial"/>
          <w:bCs/>
          <w:color w:val="231F20"/>
          <w:sz w:val="24"/>
          <w:szCs w:val="24"/>
        </w:rPr>
        <w:t>son</w:t>
      </w:r>
      <w:r w:rsidRPr="006C3D54">
        <w:rPr>
          <w:rFonts w:ascii="Arial" w:hAnsi="Arial" w:cs="Arial"/>
          <w:bCs/>
          <w:color w:val="231F20"/>
          <w:sz w:val="24"/>
          <w:szCs w:val="24"/>
        </w:rPr>
        <w:t xml:space="preserve"> </w:t>
      </w:r>
      <w:r>
        <w:rPr>
          <w:rFonts w:ascii="Arial" w:hAnsi="Arial" w:cs="Arial"/>
          <w:bCs/>
          <w:color w:val="231F20"/>
          <w:sz w:val="24"/>
          <w:szCs w:val="24"/>
        </w:rPr>
        <w:t>la</w:t>
      </w:r>
      <w:r w:rsidRPr="006C3D54">
        <w:rPr>
          <w:rFonts w:ascii="Arial" w:hAnsi="Arial" w:cs="Arial"/>
          <w:bCs/>
          <w:color w:val="231F20"/>
          <w:sz w:val="24"/>
          <w:szCs w:val="24"/>
        </w:rPr>
        <w:t xml:space="preserve"> vía aérea o piel. Las opciones de tratamiento son limitadas debido a la resistencia relativa de </w:t>
      </w:r>
      <w:r>
        <w:rPr>
          <w:rFonts w:ascii="Arial" w:hAnsi="Arial" w:cs="Arial"/>
          <w:bCs/>
          <w:color w:val="231F20"/>
          <w:sz w:val="24"/>
          <w:szCs w:val="24"/>
        </w:rPr>
        <w:t xml:space="preserve">estos </w:t>
      </w:r>
      <w:r w:rsidRPr="006C3D54">
        <w:rPr>
          <w:rFonts w:ascii="Arial" w:hAnsi="Arial" w:cs="Arial"/>
          <w:bCs/>
          <w:color w:val="231F20"/>
          <w:sz w:val="24"/>
          <w:szCs w:val="24"/>
        </w:rPr>
        <w:t xml:space="preserve"> hongos a los anti</w:t>
      </w:r>
      <w:r>
        <w:rPr>
          <w:rFonts w:ascii="Arial" w:hAnsi="Arial" w:cs="Arial"/>
          <w:bCs/>
          <w:color w:val="231F20"/>
          <w:sz w:val="24"/>
          <w:szCs w:val="24"/>
        </w:rPr>
        <w:t>-</w:t>
      </w:r>
      <w:r w:rsidRPr="006C3D54">
        <w:rPr>
          <w:rFonts w:ascii="Arial" w:hAnsi="Arial" w:cs="Arial"/>
          <w:bCs/>
          <w:color w:val="231F20"/>
          <w:sz w:val="24"/>
          <w:szCs w:val="24"/>
        </w:rPr>
        <w:t>fúngicos convencionales.</w:t>
      </w:r>
      <w:r w:rsidRPr="006C3D54">
        <w:rPr>
          <w:rFonts w:ascii="Arial" w:hAnsi="Arial" w:cs="Arial"/>
          <w:bCs/>
          <w:color w:val="231F20"/>
          <w:sz w:val="24"/>
          <w:szCs w:val="24"/>
        </w:rPr>
        <w:br/>
        <w:t xml:space="preserve">Se presenta una paciente con leucemia </w:t>
      </w:r>
      <w:proofErr w:type="spellStart"/>
      <w:r w:rsidRPr="006C3D54">
        <w:rPr>
          <w:rFonts w:ascii="Arial" w:hAnsi="Arial" w:cs="Arial"/>
          <w:bCs/>
          <w:color w:val="231F20"/>
          <w:sz w:val="24"/>
          <w:szCs w:val="24"/>
        </w:rPr>
        <w:t>linfoblástica</w:t>
      </w:r>
      <w:proofErr w:type="spellEnd"/>
      <w:r w:rsidRPr="006C3D54">
        <w:rPr>
          <w:rFonts w:ascii="Arial" w:hAnsi="Arial" w:cs="Arial"/>
          <w:bCs/>
          <w:color w:val="231F20"/>
          <w:sz w:val="24"/>
          <w:szCs w:val="24"/>
        </w:rPr>
        <w:t xml:space="preserve"> aguda </w:t>
      </w:r>
      <w:r>
        <w:rPr>
          <w:rFonts w:ascii="Arial" w:hAnsi="Arial" w:cs="Arial"/>
          <w:bCs/>
          <w:color w:val="231F20"/>
          <w:sz w:val="24"/>
          <w:szCs w:val="24"/>
        </w:rPr>
        <w:t>con</w:t>
      </w:r>
      <w:r w:rsidRPr="006C3D54">
        <w:rPr>
          <w:rFonts w:ascii="Arial" w:hAnsi="Arial" w:cs="Arial"/>
          <w:bCs/>
          <w:color w:val="231F20"/>
          <w:sz w:val="24"/>
          <w:szCs w:val="24"/>
        </w:rPr>
        <w:t xml:space="preserve"> </w:t>
      </w:r>
      <w:proofErr w:type="spellStart"/>
      <w:r w:rsidRPr="006C3D54">
        <w:rPr>
          <w:rFonts w:ascii="Arial" w:hAnsi="Arial" w:cs="Arial"/>
          <w:bCs/>
          <w:color w:val="231F20"/>
          <w:sz w:val="24"/>
          <w:szCs w:val="24"/>
        </w:rPr>
        <w:t>fusariosis</w:t>
      </w:r>
      <w:proofErr w:type="spellEnd"/>
      <w:r w:rsidRPr="006C3D54">
        <w:rPr>
          <w:rFonts w:ascii="Arial" w:hAnsi="Arial" w:cs="Arial"/>
          <w:bCs/>
          <w:color w:val="231F20"/>
          <w:sz w:val="24"/>
          <w:szCs w:val="24"/>
        </w:rPr>
        <w:t xml:space="preserve"> diseminada</w:t>
      </w:r>
      <w:r>
        <w:rPr>
          <w:rFonts w:ascii="Arial" w:hAnsi="Arial" w:cs="Arial"/>
          <w:bCs/>
          <w:color w:val="231F20"/>
          <w:sz w:val="24"/>
          <w:szCs w:val="24"/>
        </w:rPr>
        <w:t xml:space="preserve"> </w:t>
      </w:r>
      <w:r w:rsidRPr="006C3D54">
        <w:rPr>
          <w:rFonts w:ascii="Arial" w:hAnsi="Arial" w:cs="Arial"/>
          <w:bCs/>
          <w:color w:val="231F20"/>
          <w:sz w:val="24"/>
          <w:szCs w:val="24"/>
        </w:rPr>
        <w:t xml:space="preserve">y </w:t>
      </w:r>
      <w:r>
        <w:rPr>
          <w:rFonts w:ascii="Arial" w:hAnsi="Arial" w:cs="Arial"/>
          <w:bCs/>
          <w:color w:val="231F20"/>
          <w:sz w:val="24"/>
          <w:szCs w:val="24"/>
        </w:rPr>
        <w:t xml:space="preserve">hemoptisis masiva con antígeno sérico de </w:t>
      </w:r>
      <w:proofErr w:type="spellStart"/>
      <w:r>
        <w:rPr>
          <w:rFonts w:ascii="Arial" w:hAnsi="Arial" w:cs="Arial"/>
          <w:bCs/>
          <w:color w:val="231F20"/>
          <w:sz w:val="24"/>
          <w:szCs w:val="24"/>
        </w:rPr>
        <w:t>galactomannan</w:t>
      </w:r>
      <w:proofErr w:type="spellEnd"/>
      <w:r>
        <w:rPr>
          <w:rFonts w:ascii="Arial" w:hAnsi="Arial" w:cs="Arial"/>
          <w:bCs/>
          <w:color w:val="231F20"/>
          <w:sz w:val="24"/>
          <w:szCs w:val="24"/>
        </w:rPr>
        <w:t xml:space="preserve"> positivo.</w:t>
      </w:r>
    </w:p>
    <w:p w:rsidR="00717E5E" w:rsidRPr="007D633D" w:rsidRDefault="00717E5E" w:rsidP="00717E5E">
      <w:pPr>
        <w:spacing w:line="480" w:lineRule="auto"/>
        <w:jc w:val="both"/>
        <w:rPr>
          <w:rFonts w:ascii="Arial" w:hAnsi="Arial" w:cs="Arial"/>
          <w:b/>
          <w:bCs/>
          <w:color w:val="231F20"/>
          <w:sz w:val="24"/>
          <w:szCs w:val="24"/>
          <w:lang w:val="es-ES"/>
        </w:rPr>
      </w:pPr>
      <w:r w:rsidRPr="007D633D">
        <w:rPr>
          <w:rFonts w:ascii="Arial" w:hAnsi="Arial" w:cs="Arial"/>
          <w:b/>
          <w:bCs/>
          <w:color w:val="231F20"/>
          <w:sz w:val="24"/>
          <w:szCs w:val="24"/>
          <w:lang w:val="es-ES"/>
        </w:rPr>
        <w:t>Palabras clave</w:t>
      </w:r>
    </w:p>
    <w:p w:rsidR="00717E5E" w:rsidRPr="002443B8" w:rsidRDefault="00717E5E" w:rsidP="00717E5E">
      <w:pPr>
        <w:spacing w:line="480" w:lineRule="auto"/>
        <w:jc w:val="both"/>
        <w:rPr>
          <w:rFonts w:ascii="Arial" w:hAnsi="Arial" w:cs="Arial"/>
          <w:color w:val="231F20"/>
          <w:sz w:val="24"/>
          <w:szCs w:val="24"/>
          <w:lang w:val="es-ES"/>
        </w:rPr>
      </w:pPr>
      <w:r w:rsidRPr="00E47BB5">
        <w:rPr>
          <w:rFonts w:ascii="Arial" w:hAnsi="Arial" w:cs="Arial"/>
          <w:i/>
          <w:color w:val="231F20"/>
          <w:sz w:val="24"/>
          <w:szCs w:val="24"/>
          <w:lang w:val="es-ES"/>
        </w:rPr>
        <w:t>Fusarium</w:t>
      </w:r>
      <w:r w:rsidRPr="007D633D">
        <w:rPr>
          <w:rFonts w:ascii="Arial" w:hAnsi="Arial" w:cs="Arial"/>
          <w:color w:val="231F20"/>
          <w:sz w:val="24"/>
          <w:szCs w:val="24"/>
          <w:lang w:val="es-ES"/>
        </w:rPr>
        <w:t xml:space="preserve">, infecciones fúngicas, </w:t>
      </w:r>
      <w:proofErr w:type="spellStart"/>
      <w:r w:rsidRPr="007D633D">
        <w:rPr>
          <w:rFonts w:ascii="Arial" w:hAnsi="Arial" w:cs="Arial"/>
          <w:color w:val="231F20"/>
          <w:sz w:val="24"/>
          <w:szCs w:val="24"/>
          <w:lang w:val="es-ES"/>
        </w:rPr>
        <w:t>voriconazole</w:t>
      </w:r>
      <w:proofErr w:type="spellEnd"/>
      <w:r w:rsidRPr="007D633D">
        <w:rPr>
          <w:rFonts w:ascii="Arial" w:hAnsi="Arial" w:cs="Arial"/>
          <w:color w:val="231F20"/>
          <w:sz w:val="24"/>
          <w:szCs w:val="24"/>
          <w:lang w:val="es-ES"/>
        </w:rPr>
        <w:t xml:space="preserve">, leucemia aguda, </w:t>
      </w:r>
      <w:proofErr w:type="spellStart"/>
      <w:r w:rsidRPr="007D633D">
        <w:rPr>
          <w:rFonts w:ascii="Arial" w:hAnsi="Arial" w:cs="Arial"/>
          <w:color w:val="231F20"/>
          <w:sz w:val="24"/>
          <w:szCs w:val="24"/>
          <w:lang w:val="es-ES"/>
        </w:rPr>
        <w:t>galactomannan</w:t>
      </w:r>
      <w:proofErr w:type="spellEnd"/>
    </w:p>
    <w:p w:rsidR="00717E5E" w:rsidRDefault="00717E5E" w:rsidP="00717E5E">
      <w:pPr>
        <w:spacing w:line="480" w:lineRule="auto"/>
        <w:jc w:val="both"/>
        <w:rPr>
          <w:rFonts w:ascii="Arial" w:hAnsi="Arial" w:cs="Arial"/>
          <w:b/>
          <w:bCs/>
          <w:color w:val="231F20"/>
          <w:sz w:val="24"/>
          <w:szCs w:val="24"/>
          <w:lang w:val="en-US"/>
        </w:rPr>
      </w:pPr>
      <w:r w:rsidRPr="001879F0">
        <w:rPr>
          <w:rFonts w:ascii="Arial" w:hAnsi="Arial" w:cs="Arial"/>
          <w:b/>
          <w:bCs/>
          <w:color w:val="231F20"/>
          <w:sz w:val="24"/>
          <w:szCs w:val="24"/>
          <w:lang w:val="en-US"/>
        </w:rPr>
        <w:t>Abstract</w:t>
      </w:r>
    </w:p>
    <w:p w:rsidR="00717E5E" w:rsidRPr="001879F0" w:rsidRDefault="00717E5E" w:rsidP="00717E5E">
      <w:pPr>
        <w:spacing w:line="480" w:lineRule="auto"/>
        <w:jc w:val="both"/>
        <w:rPr>
          <w:rFonts w:ascii="Arial" w:hAnsi="Arial" w:cs="Arial"/>
          <w:bCs/>
          <w:color w:val="000000" w:themeColor="text1"/>
          <w:sz w:val="24"/>
          <w:szCs w:val="24"/>
          <w:lang w:val="en-US"/>
        </w:rPr>
      </w:pPr>
      <w:r w:rsidRPr="001879F0">
        <w:rPr>
          <w:rFonts w:ascii="Arial" w:hAnsi="Arial" w:cs="Arial"/>
          <w:bCs/>
          <w:color w:val="000000" w:themeColor="text1"/>
          <w:sz w:val="24"/>
          <w:szCs w:val="24"/>
          <w:lang w:val="en-US"/>
        </w:rPr>
        <w:t>Although </w:t>
      </w:r>
      <w:proofErr w:type="spellStart"/>
      <w:r w:rsidRPr="001879F0">
        <w:rPr>
          <w:rFonts w:ascii="Arial" w:hAnsi="Arial" w:cs="Arial"/>
          <w:bCs/>
          <w:color w:val="000000" w:themeColor="text1"/>
          <w:sz w:val="24"/>
          <w:szCs w:val="24"/>
          <w:lang w:val="en-US"/>
        </w:rPr>
        <w:t>aspergillosis</w:t>
      </w:r>
      <w:proofErr w:type="spellEnd"/>
      <w:r w:rsidRPr="001879F0">
        <w:rPr>
          <w:rFonts w:ascii="Arial" w:hAnsi="Arial" w:cs="Arial"/>
          <w:bCs/>
          <w:color w:val="000000" w:themeColor="text1"/>
          <w:sz w:val="24"/>
          <w:szCs w:val="24"/>
          <w:lang w:val="en-US"/>
        </w:rPr>
        <w:t xml:space="preserve"> remains the most common mold infection in patients with hematologic malignancies, disseminated </w:t>
      </w:r>
      <w:proofErr w:type="spellStart"/>
      <w:r w:rsidRPr="00E47BB5">
        <w:rPr>
          <w:rFonts w:ascii="Arial" w:hAnsi="Arial" w:cs="Arial"/>
          <w:bCs/>
          <w:i/>
          <w:color w:val="000000" w:themeColor="text1"/>
          <w:sz w:val="24"/>
          <w:szCs w:val="24"/>
          <w:lang w:val="en-US"/>
        </w:rPr>
        <w:t>Fusarium</w:t>
      </w:r>
      <w:proofErr w:type="spellEnd"/>
      <w:r w:rsidRPr="00E47BB5">
        <w:rPr>
          <w:rFonts w:ascii="Arial" w:hAnsi="Arial" w:cs="Arial"/>
          <w:bCs/>
          <w:color w:val="000000" w:themeColor="text1"/>
          <w:sz w:val="24"/>
          <w:szCs w:val="24"/>
          <w:lang w:val="en-US"/>
        </w:rPr>
        <w:t xml:space="preserve"> spp.</w:t>
      </w:r>
      <w:r>
        <w:rPr>
          <w:rFonts w:ascii="Arial" w:hAnsi="Arial" w:cs="Arial"/>
          <w:bCs/>
          <w:color w:val="000000" w:themeColor="text1"/>
          <w:sz w:val="24"/>
          <w:szCs w:val="24"/>
          <w:lang w:val="en-US"/>
        </w:rPr>
        <w:t xml:space="preserve"> </w:t>
      </w:r>
      <w:r w:rsidRPr="001879F0">
        <w:rPr>
          <w:rFonts w:ascii="Arial" w:hAnsi="Arial" w:cs="Arial"/>
          <w:bCs/>
          <w:color w:val="000000" w:themeColor="text1"/>
          <w:sz w:val="24"/>
          <w:szCs w:val="24"/>
          <w:lang w:val="en-US"/>
        </w:rPr>
        <w:t xml:space="preserve"> </w:t>
      </w:r>
      <w:proofErr w:type="gramStart"/>
      <w:r w:rsidRPr="001879F0">
        <w:rPr>
          <w:rFonts w:ascii="Arial" w:hAnsi="Arial" w:cs="Arial"/>
          <w:bCs/>
          <w:color w:val="000000" w:themeColor="text1"/>
          <w:sz w:val="24"/>
          <w:szCs w:val="24"/>
          <w:lang w:val="en-US"/>
        </w:rPr>
        <w:t>infection</w:t>
      </w:r>
      <w:proofErr w:type="gramEnd"/>
      <w:r w:rsidRPr="001879F0">
        <w:rPr>
          <w:rFonts w:ascii="Arial" w:hAnsi="Arial" w:cs="Arial"/>
          <w:bCs/>
          <w:color w:val="000000" w:themeColor="text1"/>
          <w:sz w:val="24"/>
          <w:szCs w:val="24"/>
          <w:lang w:val="en-US"/>
        </w:rPr>
        <w:t> is increasing</w:t>
      </w:r>
      <w:r>
        <w:rPr>
          <w:rFonts w:ascii="Arial" w:hAnsi="Arial" w:cs="Arial"/>
          <w:bCs/>
          <w:color w:val="000000" w:themeColor="text1"/>
          <w:sz w:val="24"/>
          <w:szCs w:val="24"/>
          <w:lang w:val="en-US"/>
        </w:rPr>
        <w:t xml:space="preserve"> with an</w:t>
      </w:r>
      <w:r w:rsidRPr="001879F0">
        <w:rPr>
          <w:rFonts w:ascii="Arial" w:hAnsi="Arial" w:cs="Arial"/>
          <w:bCs/>
          <w:color w:val="000000" w:themeColor="text1"/>
          <w:sz w:val="24"/>
          <w:szCs w:val="24"/>
          <w:lang w:val="en-US"/>
        </w:rPr>
        <w:t> associated  high mortality. </w:t>
      </w:r>
    </w:p>
    <w:p w:rsidR="00717E5E" w:rsidRDefault="00717E5E" w:rsidP="00717E5E">
      <w:pPr>
        <w:spacing w:line="480" w:lineRule="auto"/>
        <w:jc w:val="both"/>
        <w:rPr>
          <w:rFonts w:ascii="Arial" w:hAnsi="Arial" w:cs="Arial"/>
          <w:bCs/>
          <w:color w:val="000000" w:themeColor="text1"/>
          <w:sz w:val="24"/>
          <w:szCs w:val="24"/>
          <w:lang w:val="en-US"/>
        </w:rPr>
      </w:pPr>
      <w:r w:rsidRPr="00A81A0C">
        <w:rPr>
          <w:rFonts w:ascii="Arial" w:hAnsi="Arial" w:cs="Arial"/>
          <w:bCs/>
          <w:color w:val="000000" w:themeColor="text1"/>
          <w:sz w:val="24"/>
          <w:szCs w:val="24"/>
          <w:lang w:val="en-US"/>
        </w:rPr>
        <w:t xml:space="preserve">The </w:t>
      </w:r>
      <w:r>
        <w:rPr>
          <w:rFonts w:ascii="Arial" w:hAnsi="Arial" w:cs="Arial"/>
          <w:bCs/>
          <w:color w:val="000000" w:themeColor="text1"/>
          <w:sz w:val="24"/>
          <w:szCs w:val="24"/>
          <w:lang w:val="en-US"/>
        </w:rPr>
        <w:t>main</w:t>
      </w:r>
      <w:r w:rsidRPr="00A81A0C">
        <w:rPr>
          <w:rFonts w:ascii="Arial" w:hAnsi="Arial" w:cs="Arial"/>
          <w:bCs/>
          <w:color w:val="000000" w:themeColor="text1"/>
          <w:sz w:val="24"/>
          <w:szCs w:val="24"/>
          <w:lang w:val="en-US"/>
        </w:rPr>
        <w:t xml:space="preserve"> portal</w:t>
      </w:r>
      <w:r>
        <w:rPr>
          <w:rFonts w:ascii="Arial" w:hAnsi="Arial" w:cs="Arial"/>
          <w:bCs/>
          <w:color w:val="000000" w:themeColor="text1"/>
          <w:sz w:val="24"/>
          <w:szCs w:val="24"/>
          <w:lang w:val="en-US"/>
        </w:rPr>
        <w:t>s</w:t>
      </w:r>
      <w:r w:rsidRPr="00A81A0C">
        <w:rPr>
          <w:rFonts w:ascii="Arial" w:hAnsi="Arial" w:cs="Arial"/>
          <w:bCs/>
          <w:color w:val="000000" w:themeColor="text1"/>
          <w:sz w:val="24"/>
          <w:szCs w:val="24"/>
          <w:lang w:val="en-US"/>
        </w:rPr>
        <w:t xml:space="preserve"> of entry </w:t>
      </w:r>
      <w:r>
        <w:rPr>
          <w:rFonts w:ascii="Arial" w:hAnsi="Arial" w:cs="Arial"/>
          <w:bCs/>
          <w:color w:val="000000" w:themeColor="text1"/>
          <w:sz w:val="24"/>
          <w:szCs w:val="24"/>
          <w:lang w:val="en-US"/>
        </w:rPr>
        <w:t>are</w:t>
      </w:r>
      <w:r w:rsidRPr="00A81A0C">
        <w:rPr>
          <w:rFonts w:ascii="Arial" w:hAnsi="Arial" w:cs="Arial"/>
          <w:bCs/>
          <w:color w:val="000000" w:themeColor="text1"/>
          <w:sz w:val="24"/>
          <w:szCs w:val="24"/>
          <w:lang w:val="en-US"/>
        </w:rPr>
        <w:t xml:space="preserve"> the airways </w:t>
      </w:r>
      <w:r w:rsidRPr="001879F0">
        <w:rPr>
          <w:rFonts w:ascii="Arial" w:hAnsi="Arial" w:cs="Arial"/>
          <w:bCs/>
          <w:color w:val="000000" w:themeColor="text1"/>
          <w:sz w:val="24"/>
          <w:szCs w:val="24"/>
          <w:lang w:val="en-US"/>
        </w:rPr>
        <w:t xml:space="preserve">or skin. Treatment options are limited due to the relative resistance of the fungus to standard </w:t>
      </w:r>
      <w:r>
        <w:rPr>
          <w:rFonts w:ascii="Arial" w:hAnsi="Arial" w:cs="Arial"/>
          <w:bCs/>
          <w:color w:val="000000" w:themeColor="text1"/>
          <w:sz w:val="24"/>
          <w:szCs w:val="24"/>
          <w:lang w:val="en-US"/>
        </w:rPr>
        <w:t>therapy</w:t>
      </w:r>
      <w:r w:rsidRPr="001879F0">
        <w:rPr>
          <w:rFonts w:ascii="Arial" w:hAnsi="Arial" w:cs="Arial"/>
          <w:bCs/>
          <w:color w:val="000000" w:themeColor="text1"/>
          <w:sz w:val="24"/>
          <w:szCs w:val="24"/>
          <w:lang w:val="en-US"/>
        </w:rPr>
        <w:t>.</w:t>
      </w:r>
      <w:r w:rsidRPr="001879F0">
        <w:rPr>
          <w:rFonts w:ascii="Arial" w:hAnsi="Arial" w:cs="Arial"/>
          <w:bCs/>
          <w:color w:val="000000" w:themeColor="text1"/>
          <w:sz w:val="24"/>
          <w:szCs w:val="24"/>
          <w:lang w:val="en-US"/>
        </w:rPr>
        <w:br/>
        <w:t>We present a patient with acute lymphoblastic </w:t>
      </w:r>
      <w:r>
        <w:rPr>
          <w:rFonts w:ascii="Arial" w:hAnsi="Arial" w:cs="Arial"/>
          <w:bCs/>
          <w:color w:val="000000" w:themeColor="text1"/>
          <w:sz w:val="24"/>
          <w:szCs w:val="24"/>
          <w:lang w:val="en-US"/>
        </w:rPr>
        <w:t>leuk</w:t>
      </w:r>
      <w:r w:rsidRPr="001879F0">
        <w:rPr>
          <w:rFonts w:ascii="Arial" w:hAnsi="Arial" w:cs="Arial"/>
          <w:bCs/>
          <w:color w:val="000000" w:themeColor="text1"/>
          <w:sz w:val="24"/>
          <w:szCs w:val="24"/>
          <w:lang w:val="en-US"/>
        </w:rPr>
        <w:t xml:space="preserve">emia with disseminated </w:t>
      </w:r>
      <w:proofErr w:type="spellStart"/>
      <w:r w:rsidRPr="001879F0">
        <w:rPr>
          <w:rFonts w:ascii="Arial" w:hAnsi="Arial" w:cs="Arial"/>
          <w:bCs/>
          <w:color w:val="000000" w:themeColor="text1"/>
          <w:sz w:val="24"/>
          <w:szCs w:val="24"/>
          <w:lang w:val="en-US"/>
        </w:rPr>
        <w:t>fusariosis</w:t>
      </w:r>
      <w:proofErr w:type="spellEnd"/>
      <w:r w:rsidRPr="001879F0">
        <w:rPr>
          <w:rFonts w:ascii="Arial" w:hAnsi="Arial" w:cs="Arial"/>
          <w:bCs/>
          <w:color w:val="000000" w:themeColor="text1"/>
          <w:sz w:val="24"/>
          <w:szCs w:val="24"/>
          <w:lang w:val="en-US"/>
        </w:rPr>
        <w:t xml:space="preserve"> and massive</w:t>
      </w:r>
      <w:r>
        <w:rPr>
          <w:rFonts w:ascii="Arial" w:hAnsi="Arial" w:cs="Arial"/>
          <w:bCs/>
          <w:color w:val="000000" w:themeColor="text1"/>
          <w:sz w:val="24"/>
          <w:szCs w:val="24"/>
          <w:lang w:val="en-US"/>
        </w:rPr>
        <w:t xml:space="preserve"> </w:t>
      </w:r>
      <w:proofErr w:type="spellStart"/>
      <w:r>
        <w:rPr>
          <w:rFonts w:ascii="Arial" w:hAnsi="Arial" w:cs="Arial"/>
          <w:bCs/>
          <w:color w:val="000000" w:themeColor="text1"/>
          <w:sz w:val="24"/>
          <w:szCs w:val="24"/>
          <w:lang w:val="en-US"/>
        </w:rPr>
        <w:t>hemoptysis</w:t>
      </w:r>
      <w:proofErr w:type="spellEnd"/>
      <w:r w:rsidRPr="001879F0">
        <w:rPr>
          <w:rFonts w:ascii="Arial" w:hAnsi="Arial" w:cs="Arial"/>
          <w:bCs/>
          <w:color w:val="000000" w:themeColor="text1"/>
          <w:sz w:val="24"/>
          <w:szCs w:val="24"/>
          <w:lang w:val="en-US"/>
        </w:rPr>
        <w:t xml:space="preserve"> with </w:t>
      </w:r>
      <w:r>
        <w:rPr>
          <w:rFonts w:ascii="Arial" w:hAnsi="Arial" w:cs="Arial"/>
          <w:bCs/>
          <w:color w:val="000000" w:themeColor="text1"/>
          <w:sz w:val="24"/>
          <w:szCs w:val="24"/>
          <w:lang w:val="en-US"/>
        </w:rPr>
        <w:t>a p</w:t>
      </w:r>
      <w:r w:rsidRPr="003B5341">
        <w:rPr>
          <w:rFonts w:ascii="Arial" w:hAnsi="Arial" w:cs="Arial"/>
          <w:bCs/>
          <w:color w:val="000000" w:themeColor="text1"/>
          <w:sz w:val="24"/>
          <w:szCs w:val="24"/>
          <w:lang w:val="en-US"/>
        </w:rPr>
        <w:t xml:space="preserve">ositive serum </w:t>
      </w:r>
      <w:proofErr w:type="spellStart"/>
      <w:r w:rsidRPr="003B5341">
        <w:rPr>
          <w:rFonts w:ascii="Arial" w:hAnsi="Arial" w:cs="Arial"/>
          <w:bCs/>
          <w:color w:val="000000" w:themeColor="text1"/>
          <w:sz w:val="24"/>
          <w:szCs w:val="24"/>
          <w:lang w:val="en-US"/>
        </w:rPr>
        <w:t>galactomannan</w:t>
      </w:r>
      <w:proofErr w:type="spellEnd"/>
      <w:r w:rsidRPr="003B5341">
        <w:rPr>
          <w:rFonts w:ascii="Arial" w:hAnsi="Arial" w:cs="Arial"/>
          <w:bCs/>
          <w:color w:val="000000" w:themeColor="text1"/>
          <w:sz w:val="24"/>
          <w:szCs w:val="24"/>
          <w:lang w:val="en-US"/>
        </w:rPr>
        <w:t xml:space="preserve"> antigen.</w:t>
      </w:r>
    </w:p>
    <w:p w:rsidR="00D5480D" w:rsidRPr="00717E5E" w:rsidRDefault="00717E5E" w:rsidP="00717E5E">
      <w:pPr>
        <w:rPr>
          <w:rFonts w:ascii="Arial" w:hAnsi="Arial" w:cs="Arial"/>
          <w:sz w:val="24"/>
          <w:szCs w:val="24"/>
          <w:lang w:val="en-US"/>
        </w:rPr>
      </w:pPr>
      <w:r w:rsidRPr="00CD07F1">
        <w:rPr>
          <w:rFonts w:ascii="ACaslon-Bold" w:hAnsi="ACaslon-Bold" w:cs="ACaslon-Bold"/>
          <w:b/>
          <w:bCs/>
          <w:color w:val="231F20"/>
          <w:sz w:val="21"/>
          <w:szCs w:val="21"/>
          <w:lang w:val="en-US"/>
        </w:rPr>
        <w:t xml:space="preserve">Key </w:t>
      </w:r>
      <w:r w:rsidRPr="007D633D">
        <w:rPr>
          <w:rFonts w:ascii="Arial" w:hAnsi="Arial" w:cs="Arial"/>
          <w:b/>
          <w:bCs/>
          <w:color w:val="231F20"/>
          <w:sz w:val="24"/>
          <w:szCs w:val="24"/>
          <w:lang w:val="en-US"/>
        </w:rPr>
        <w:t xml:space="preserve">words: </w:t>
      </w:r>
      <w:proofErr w:type="spellStart"/>
      <w:r w:rsidRPr="00E47BB5">
        <w:rPr>
          <w:rFonts w:ascii="Arial" w:hAnsi="Arial" w:cs="Arial"/>
          <w:i/>
          <w:color w:val="231F20"/>
          <w:sz w:val="24"/>
          <w:szCs w:val="24"/>
          <w:lang w:val="en-US"/>
        </w:rPr>
        <w:t>Fusarium</w:t>
      </w:r>
      <w:proofErr w:type="spellEnd"/>
      <w:r w:rsidRPr="007D633D">
        <w:rPr>
          <w:rFonts w:ascii="Arial" w:hAnsi="Arial" w:cs="Arial"/>
          <w:color w:val="231F20"/>
          <w:sz w:val="24"/>
          <w:szCs w:val="24"/>
          <w:lang w:val="en-US"/>
        </w:rPr>
        <w:t xml:space="preserve">, fungal infections, </w:t>
      </w:r>
      <w:proofErr w:type="spellStart"/>
      <w:r w:rsidRPr="007D633D">
        <w:rPr>
          <w:rFonts w:ascii="Arial" w:hAnsi="Arial" w:cs="Arial"/>
          <w:color w:val="231F20"/>
          <w:sz w:val="24"/>
          <w:szCs w:val="24"/>
          <w:lang w:val="en-US"/>
        </w:rPr>
        <w:t>voriconazole</w:t>
      </w:r>
      <w:proofErr w:type="spellEnd"/>
      <w:r w:rsidRPr="007D633D">
        <w:rPr>
          <w:rFonts w:ascii="Arial" w:hAnsi="Arial" w:cs="Arial"/>
          <w:color w:val="231F20"/>
          <w:sz w:val="24"/>
          <w:szCs w:val="24"/>
          <w:lang w:val="en-US"/>
        </w:rPr>
        <w:t>, acute leukemia</w:t>
      </w:r>
      <w:r>
        <w:rPr>
          <w:rFonts w:ascii="Arial" w:hAnsi="Arial" w:cs="Arial"/>
          <w:color w:val="231F20"/>
          <w:sz w:val="24"/>
          <w:szCs w:val="24"/>
          <w:lang w:val="en-US"/>
        </w:rPr>
        <w:t xml:space="preserve">, </w:t>
      </w:r>
      <w:proofErr w:type="spellStart"/>
      <w:r w:rsidRPr="007D633D">
        <w:rPr>
          <w:rFonts w:ascii="Arial" w:hAnsi="Arial" w:cs="Arial"/>
          <w:color w:val="231F20"/>
          <w:sz w:val="24"/>
          <w:szCs w:val="24"/>
          <w:lang w:val="en-US"/>
        </w:rPr>
        <w:t>galactomannan</w:t>
      </w:r>
      <w:proofErr w:type="spellEnd"/>
    </w:p>
    <w:p w:rsidR="000838A9" w:rsidRDefault="000838A9" w:rsidP="000838A9">
      <w:pPr>
        <w:autoSpaceDE w:val="0"/>
        <w:autoSpaceDN w:val="0"/>
        <w:adjustRightInd w:val="0"/>
        <w:spacing w:after="0" w:line="480" w:lineRule="auto"/>
        <w:jc w:val="both"/>
        <w:rPr>
          <w:rFonts w:ascii="Arial" w:hAnsi="Arial" w:cs="Arial"/>
          <w:sz w:val="24"/>
          <w:szCs w:val="24"/>
        </w:rPr>
      </w:pPr>
      <w:r w:rsidRPr="008943BA">
        <w:rPr>
          <w:rFonts w:ascii="Arial" w:hAnsi="Arial" w:cs="Arial"/>
          <w:bCs/>
          <w:color w:val="231F20"/>
          <w:sz w:val="24"/>
          <w:szCs w:val="24"/>
        </w:rPr>
        <w:lastRenderedPageBreak/>
        <w:t xml:space="preserve">Las especies de </w:t>
      </w:r>
      <w:r w:rsidRPr="00E60ACE">
        <w:rPr>
          <w:rFonts w:ascii="Arial" w:hAnsi="Arial" w:cs="Arial"/>
          <w:bCs/>
          <w:i/>
          <w:color w:val="231F20"/>
          <w:sz w:val="24"/>
          <w:szCs w:val="24"/>
        </w:rPr>
        <w:t>Fusarium </w:t>
      </w:r>
      <w:r w:rsidRPr="008943BA">
        <w:rPr>
          <w:rFonts w:ascii="Arial" w:hAnsi="Arial" w:cs="Arial"/>
          <w:bCs/>
          <w:color w:val="231F20"/>
          <w:sz w:val="24"/>
          <w:szCs w:val="24"/>
        </w:rPr>
        <w:t>son patógenos importantes de plantas causando diversas enfermedades como  </w:t>
      </w:r>
      <w:proofErr w:type="spellStart"/>
      <w:r w:rsidRPr="008943BA">
        <w:rPr>
          <w:rFonts w:ascii="Arial" w:hAnsi="Arial" w:cs="Arial"/>
          <w:bCs/>
          <w:color w:val="231F20"/>
          <w:sz w:val="24"/>
          <w:szCs w:val="24"/>
        </w:rPr>
        <w:t>fusariosis</w:t>
      </w:r>
      <w:proofErr w:type="spellEnd"/>
      <w:r w:rsidRPr="008943BA">
        <w:rPr>
          <w:rFonts w:ascii="Arial" w:hAnsi="Arial" w:cs="Arial"/>
          <w:bCs/>
          <w:color w:val="231F20"/>
          <w:sz w:val="24"/>
          <w:szCs w:val="24"/>
        </w:rPr>
        <w:t xml:space="preserve"> de la </w:t>
      </w:r>
      <w:r>
        <w:rPr>
          <w:rFonts w:ascii="Arial" w:hAnsi="Arial" w:cs="Arial"/>
          <w:bCs/>
          <w:color w:val="231F20"/>
          <w:sz w:val="24"/>
          <w:szCs w:val="24"/>
        </w:rPr>
        <w:t xml:space="preserve">espiga  y la sarna en el cereal y </w:t>
      </w:r>
      <w:r w:rsidRPr="008943BA">
        <w:rPr>
          <w:rFonts w:ascii="Arial" w:hAnsi="Arial" w:cs="Arial"/>
          <w:bCs/>
          <w:color w:val="231F20"/>
          <w:sz w:val="24"/>
          <w:szCs w:val="24"/>
        </w:rPr>
        <w:t> en ocasiones pueden causar  infección en animales.</w:t>
      </w:r>
      <w:r w:rsidRPr="008943BA">
        <w:rPr>
          <w:rFonts w:ascii="Arial" w:hAnsi="Arial" w:cs="Arial"/>
          <w:bCs/>
          <w:color w:val="231F20"/>
          <w:sz w:val="24"/>
          <w:szCs w:val="24"/>
        </w:rPr>
        <w:br/>
        <w:t>En los seres humanos, las especies de Fusarium </w:t>
      </w:r>
      <w:r w:rsidRPr="008943BA">
        <w:rPr>
          <w:rFonts w:ascii="Arial" w:hAnsi="Arial" w:cs="Arial"/>
          <w:sz w:val="24"/>
          <w:szCs w:val="24"/>
        </w:rPr>
        <w:t>tiene</w:t>
      </w:r>
      <w:r>
        <w:rPr>
          <w:rFonts w:ascii="Arial" w:hAnsi="Arial" w:cs="Arial"/>
          <w:sz w:val="24"/>
          <w:szCs w:val="24"/>
        </w:rPr>
        <w:t>n</w:t>
      </w:r>
      <w:r w:rsidRPr="008943BA">
        <w:rPr>
          <w:rFonts w:ascii="Arial" w:hAnsi="Arial" w:cs="Arial"/>
          <w:sz w:val="24"/>
          <w:szCs w:val="24"/>
        </w:rPr>
        <w:t xml:space="preserve"> un amplio espectro de presentación clínica  que depende básicamente del esta</w:t>
      </w:r>
      <w:r>
        <w:rPr>
          <w:rFonts w:ascii="Arial" w:hAnsi="Arial" w:cs="Arial"/>
          <w:sz w:val="24"/>
          <w:szCs w:val="24"/>
        </w:rPr>
        <w:t>do</w:t>
      </w:r>
      <w:r w:rsidRPr="008943BA">
        <w:rPr>
          <w:rFonts w:ascii="Arial" w:hAnsi="Arial" w:cs="Arial"/>
          <w:sz w:val="24"/>
          <w:szCs w:val="24"/>
        </w:rPr>
        <w:t xml:space="preserve"> inmunológico del hospedero. </w:t>
      </w:r>
      <w:r w:rsidRPr="008943BA">
        <w:rPr>
          <w:rFonts w:ascii="Arial" w:hAnsi="Arial" w:cs="Arial"/>
          <w:sz w:val="24"/>
          <w:szCs w:val="24"/>
          <w:lang w:val="es-ES"/>
        </w:rPr>
        <w:t xml:space="preserve">Se reporta el caso de una paciente </w:t>
      </w:r>
      <w:r w:rsidRPr="008943BA">
        <w:rPr>
          <w:rFonts w:ascii="Arial" w:hAnsi="Arial" w:cs="Arial"/>
          <w:bCs/>
          <w:color w:val="231F20"/>
          <w:sz w:val="24"/>
          <w:szCs w:val="24"/>
        </w:rPr>
        <w:t xml:space="preserve">con leucemia </w:t>
      </w:r>
      <w:proofErr w:type="spellStart"/>
      <w:r w:rsidRPr="008943BA">
        <w:rPr>
          <w:rFonts w:ascii="Arial" w:hAnsi="Arial" w:cs="Arial"/>
          <w:bCs/>
          <w:color w:val="231F20"/>
          <w:sz w:val="24"/>
          <w:szCs w:val="24"/>
        </w:rPr>
        <w:t>linfoblástica</w:t>
      </w:r>
      <w:proofErr w:type="spellEnd"/>
      <w:r w:rsidRPr="008943BA">
        <w:rPr>
          <w:rFonts w:ascii="Arial" w:hAnsi="Arial" w:cs="Arial"/>
          <w:bCs/>
          <w:color w:val="231F20"/>
          <w:sz w:val="24"/>
          <w:szCs w:val="24"/>
        </w:rPr>
        <w:t xml:space="preserve"> aguda en fase de neutropenia post quimioterapia que presen</w:t>
      </w:r>
      <w:r>
        <w:rPr>
          <w:rFonts w:ascii="Arial" w:hAnsi="Arial" w:cs="Arial"/>
          <w:bCs/>
          <w:color w:val="231F20"/>
          <w:sz w:val="24"/>
          <w:szCs w:val="24"/>
        </w:rPr>
        <w:t>tó</w:t>
      </w:r>
      <w:r w:rsidRPr="008943BA">
        <w:rPr>
          <w:rFonts w:ascii="Arial" w:hAnsi="Arial" w:cs="Arial"/>
          <w:bCs/>
          <w:color w:val="231F20"/>
          <w:sz w:val="24"/>
          <w:szCs w:val="24"/>
        </w:rPr>
        <w:t xml:space="preserve"> una  </w:t>
      </w:r>
      <w:proofErr w:type="spellStart"/>
      <w:r w:rsidRPr="008943BA">
        <w:rPr>
          <w:rFonts w:ascii="Arial" w:hAnsi="Arial" w:cs="Arial"/>
          <w:bCs/>
          <w:color w:val="231F20"/>
          <w:sz w:val="24"/>
          <w:szCs w:val="24"/>
        </w:rPr>
        <w:t>fusariosis</w:t>
      </w:r>
      <w:proofErr w:type="spellEnd"/>
      <w:r w:rsidRPr="008943BA">
        <w:rPr>
          <w:rFonts w:ascii="Arial" w:hAnsi="Arial" w:cs="Arial"/>
          <w:bCs/>
          <w:color w:val="231F20"/>
          <w:sz w:val="24"/>
          <w:szCs w:val="24"/>
        </w:rPr>
        <w:t xml:space="preserve"> diseminada</w:t>
      </w:r>
      <w:r>
        <w:rPr>
          <w:rFonts w:ascii="Arial" w:hAnsi="Arial" w:cs="Arial"/>
          <w:bCs/>
          <w:color w:val="231F20"/>
          <w:sz w:val="24"/>
          <w:szCs w:val="24"/>
        </w:rPr>
        <w:t xml:space="preserve"> con</w:t>
      </w:r>
      <w:r w:rsidRPr="008943BA">
        <w:rPr>
          <w:rFonts w:ascii="Arial" w:hAnsi="Arial" w:cs="Arial"/>
          <w:bCs/>
          <w:color w:val="231F20"/>
          <w:sz w:val="24"/>
          <w:szCs w:val="24"/>
        </w:rPr>
        <w:t xml:space="preserve"> </w:t>
      </w:r>
      <w:r>
        <w:rPr>
          <w:rFonts w:ascii="Arial" w:hAnsi="Arial" w:cs="Arial"/>
          <w:sz w:val="24"/>
          <w:szCs w:val="24"/>
        </w:rPr>
        <w:t>compromiso pulmonar</w:t>
      </w:r>
      <w:r w:rsidR="004D31E8">
        <w:rPr>
          <w:rFonts w:ascii="Arial" w:hAnsi="Arial" w:cs="Arial"/>
          <w:sz w:val="24"/>
          <w:szCs w:val="24"/>
        </w:rPr>
        <w:t xml:space="preserve"> y</w:t>
      </w:r>
      <w:r w:rsidRPr="00E60ACE">
        <w:rPr>
          <w:rFonts w:ascii="Arial" w:hAnsi="Arial" w:cs="Arial"/>
          <w:color w:val="000000" w:themeColor="text1"/>
          <w:sz w:val="24"/>
          <w:szCs w:val="24"/>
        </w:rPr>
        <w:t xml:space="preserve"> hemoptisis</w:t>
      </w:r>
      <w:r w:rsidRPr="008943BA">
        <w:rPr>
          <w:rFonts w:ascii="Arial" w:hAnsi="Arial" w:cs="Arial"/>
          <w:sz w:val="24"/>
          <w:szCs w:val="24"/>
        </w:rPr>
        <w:t xml:space="preserve"> masiva</w:t>
      </w:r>
      <w:r>
        <w:rPr>
          <w:rFonts w:ascii="Arial" w:hAnsi="Arial" w:cs="Arial"/>
          <w:sz w:val="24"/>
          <w:szCs w:val="24"/>
        </w:rPr>
        <w:t>, lo que es una asociación poco frecuente,</w:t>
      </w:r>
      <w:r w:rsidRPr="008943BA">
        <w:rPr>
          <w:rFonts w:ascii="Arial" w:hAnsi="Arial" w:cs="Arial"/>
          <w:sz w:val="24"/>
          <w:szCs w:val="24"/>
        </w:rPr>
        <w:t xml:space="preserve"> encontrando antígeno de </w:t>
      </w:r>
      <w:proofErr w:type="spellStart"/>
      <w:r w:rsidRPr="00E60ACE">
        <w:rPr>
          <w:rFonts w:ascii="Arial" w:hAnsi="Arial" w:cs="Arial"/>
          <w:color w:val="000000" w:themeColor="text1"/>
          <w:sz w:val="24"/>
          <w:szCs w:val="24"/>
        </w:rPr>
        <w:t>galactomannan</w:t>
      </w:r>
      <w:proofErr w:type="spellEnd"/>
      <w:r w:rsidRPr="00E60ACE">
        <w:rPr>
          <w:rFonts w:ascii="Arial" w:hAnsi="Arial" w:cs="Arial"/>
          <w:color w:val="000000" w:themeColor="text1"/>
          <w:sz w:val="24"/>
          <w:szCs w:val="24"/>
        </w:rPr>
        <w:t xml:space="preserve"> positivo en suero y en lavado </w:t>
      </w:r>
      <w:proofErr w:type="spellStart"/>
      <w:r w:rsidRPr="00E60ACE">
        <w:rPr>
          <w:rFonts w:ascii="Arial" w:hAnsi="Arial" w:cs="Arial"/>
          <w:color w:val="000000" w:themeColor="text1"/>
          <w:sz w:val="24"/>
          <w:szCs w:val="24"/>
        </w:rPr>
        <w:t>broncoalveolar</w:t>
      </w:r>
      <w:proofErr w:type="spellEnd"/>
      <w:r w:rsidRPr="00E60ACE">
        <w:rPr>
          <w:rFonts w:ascii="Arial" w:hAnsi="Arial" w:cs="Arial"/>
          <w:color w:val="000000" w:themeColor="text1"/>
          <w:sz w:val="24"/>
          <w:szCs w:val="24"/>
        </w:rPr>
        <w:t>.</w:t>
      </w:r>
    </w:p>
    <w:p w:rsidR="000838A9" w:rsidRDefault="000838A9" w:rsidP="000838A9">
      <w:pPr>
        <w:autoSpaceDE w:val="0"/>
        <w:autoSpaceDN w:val="0"/>
        <w:adjustRightInd w:val="0"/>
        <w:spacing w:after="0" w:line="480" w:lineRule="auto"/>
        <w:jc w:val="both"/>
        <w:rPr>
          <w:rFonts w:ascii="Arial" w:hAnsi="Arial" w:cs="Arial"/>
          <w:sz w:val="24"/>
          <w:szCs w:val="24"/>
        </w:rPr>
      </w:pPr>
    </w:p>
    <w:p w:rsidR="000838A9" w:rsidRPr="00D5480D" w:rsidRDefault="000838A9" w:rsidP="000838A9">
      <w:pPr>
        <w:autoSpaceDE w:val="0"/>
        <w:autoSpaceDN w:val="0"/>
        <w:adjustRightInd w:val="0"/>
        <w:spacing w:after="0" w:line="480" w:lineRule="auto"/>
        <w:jc w:val="both"/>
        <w:rPr>
          <w:rFonts w:ascii="Arial" w:hAnsi="Arial" w:cs="Arial"/>
          <w:sz w:val="24"/>
          <w:szCs w:val="24"/>
        </w:rPr>
      </w:pPr>
    </w:p>
    <w:p w:rsidR="000838A9" w:rsidRPr="00113FF0" w:rsidRDefault="000838A9" w:rsidP="000838A9">
      <w:pPr>
        <w:spacing w:line="480" w:lineRule="auto"/>
        <w:jc w:val="both"/>
        <w:rPr>
          <w:rFonts w:ascii="Arial" w:hAnsi="Arial" w:cs="Arial"/>
          <w:b/>
          <w:sz w:val="24"/>
          <w:szCs w:val="24"/>
        </w:rPr>
      </w:pPr>
      <w:r w:rsidRPr="00113FF0">
        <w:rPr>
          <w:rFonts w:ascii="Arial" w:hAnsi="Arial" w:cs="Arial"/>
          <w:b/>
          <w:sz w:val="24"/>
          <w:szCs w:val="24"/>
        </w:rPr>
        <w:t>DESCRIPCIÓN DEL CASO</w:t>
      </w:r>
    </w:p>
    <w:p w:rsidR="000838A9" w:rsidRPr="00113FF0" w:rsidRDefault="000838A9" w:rsidP="000838A9">
      <w:pPr>
        <w:spacing w:line="480" w:lineRule="auto"/>
        <w:jc w:val="both"/>
        <w:rPr>
          <w:rFonts w:ascii="Arial" w:hAnsi="Arial" w:cs="Arial"/>
          <w:sz w:val="24"/>
          <w:szCs w:val="24"/>
        </w:rPr>
      </w:pPr>
      <w:r w:rsidRPr="00113FF0">
        <w:rPr>
          <w:rFonts w:ascii="Arial" w:hAnsi="Arial" w:cs="Arial"/>
          <w:sz w:val="24"/>
          <w:szCs w:val="24"/>
        </w:rPr>
        <w:t>Se trata de una paciente de sexo femenino, de 51 años de edad, con diagn</w:t>
      </w:r>
      <w:r>
        <w:rPr>
          <w:rFonts w:ascii="Arial" w:hAnsi="Arial" w:cs="Arial"/>
          <w:sz w:val="24"/>
          <w:szCs w:val="24"/>
        </w:rPr>
        <w:t>ó</w:t>
      </w:r>
      <w:r w:rsidRPr="00113FF0">
        <w:rPr>
          <w:rFonts w:ascii="Arial" w:hAnsi="Arial" w:cs="Arial"/>
          <w:sz w:val="24"/>
          <w:szCs w:val="24"/>
        </w:rPr>
        <w:t xml:space="preserve">stico reciente de leucemia </w:t>
      </w:r>
      <w:proofErr w:type="spellStart"/>
      <w:r w:rsidRPr="00113FF0">
        <w:rPr>
          <w:rFonts w:ascii="Arial" w:hAnsi="Arial" w:cs="Arial"/>
          <w:sz w:val="24"/>
          <w:szCs w:val="24"/>
        </w:rPr>
        <w:t>linfoblástica</w:t>
      </w:r>
      <w:proofErr w:type="spellEnd"/>
      <w:r w:rsidRPr="00113FF0">
        <w:rPr>
          <w:rFonts w:ascii="Arial" w:hAnsi="Arial" w:cs="Arial"/>
          <w:sz w:val="24"/>
          <w:szCs w:val="24"/>
        </w:rPr>
        <w:t xml:space="preserve"> aguda fenotipo común, en tratamiento con protocolo PETHEMA 2010 (</w:t>
      </w:r>
      <w:proofErr w:type="spellStart"/>
      <w:r w:rsidRPr="00113FF0">
        <w:rPr>
          <w:rFonts w:ascii="Arial" w:hAnsi="Arial" w:cs="Arial"/>
          <w:sz w:val="24"/>
          <w:szCs w:val="24"/>
        </w:rPr>
        <w:t>Daunorubicina</w:t>
      </w:r>
      <w:proofErr w:type="spellEnd"/>
      <w:r w:rsidRPr="00113FF0">
        <w:rPr>
          <w:rFonts w:ascii="Arial" w:hAnsi="Arial" w:cs="Arial"/>
          <w:sz w:val="24"/>
          <w:szCs w:val="24"/>
        </w:rPr>
        <w:t xml:space="preserve"> + </w:t>
      </w:r>
      <w:proofErr w:type="spellStart"/>
      <w:r w:rsidRPr="00113FF0">
        <w:rPr>
          <w:rFonts w:ascii="Arial" w:hAnsi="Arial" w:cs="Arial"/>
          <w:sz w:val="24"/>
          <w:szCs w:val="24"/>
        </w:rPr>
        <w:t>Vincristina</w:t>
      </w:r>
      <w:proofErr w:type="spellEnd"/>
      <w:r w:rsidRPr="00113FF0">
        <w:rPr>
          <w:rFonts w:ascii="Arial" w:hAnsi="Arial" w:cs="Arial"/>
          <w:sz w:val="24"/>
          <w:szCs w:val="24"/>
        </w:rPr>
        <w:t xml:space="preserve"> </w:t>
      </w:r>
      <w:r>
        <w:rPr>
          <w:rFonts w:ascii="Arial" w:hAnsi="Arial" w:cs="Arial"/>
          <w:sz w:val="24"/>
          <w:szCs w:val="24"/>
        </w:rPr>
        <w:t xml:space="preserve">y quimioterapia </w:t>
      </w:r>
      <w:proofErr w:type="spellStart"/>
      <w:r>
        <w:rPr>
          <w:rFonts w:ascii="Arial" w:hAnsi="Arial" w:cs="Arial"/>
          <w:sz w:val="24"/>
          <w:szCs w:val="24"/>
        </w:rPr>
        <w:t>intratecal</w:t>
      </w:r>
      <w:proofErr w:type="spellEnd"/>
      <w:r>
        <w:rPr>
          <w:rFonts w:ascii="Arial" w:hAnsi="Arial" w:cs="Arial"/>
          <w:sz w:val="24"/>
          <w:szCs w:val="24"/>
        </w:rPr>
        <w:t xml:space="preserve"> con </w:t>
      </w:r>
      <w:proofErr w:type="spellStart"/>
      <w:r>
        <w:rPr>
          <w:rFonts w:ascii="Arial" w:hAnsi="Arial" w:cs="Arial"/>
          <w:sz w:val="24"/>
          <w:szCs w:val="24"/>
        </w:rPr>
        <w:t>Citarabina</w:t>
      </w:r>
      <w:proofErr w:type="spellEnd"/>
      <w:r>
        <w:rPr>
          <w:rFonts w:ascii="Arial" w:hAnsi="Arial" w:cs="Arial"/>
          <w:sz w:val="24"/>
          <w:szCs w:val="24"/>
        </w:rPr>
        <w:t xml:space="preserve"> + </w:t>
      </w:r>
      <w:proofErr w:type="spellStart"/>
      <w:r>
        <w:rPr>
          <w:rFonts w:ascii="Arial" w:hAnsi="Arial" w:cs="Arial"/>
          <w:sz w:val="24"/>
          <w:szCs w:val="24"/>
        </w:rPr>
        <w:t>Metotrexate</w:t>
      </w:r>
      <w:proofErr w:type="spellEnd"/>
      <w:r>
        <w:rPr>
          <w:rFonts w:ascii="Arial" w:hAnsi="Arial" w:cs="Arial"/>
          <w:sz w:val="24"/>
          <w:szCs w:val="24"/>
        </w:rPr>
        <w:t xml:space="preserve"> + </w:t>
      </w:r>
      <w:proofErr w:type="spellStart"/>
      <w:r>
        <w:rPr>
          <w:rFonts w:ascii="Arial" w:hAnsi="Arial" w:cs="Arial"/>
          <w:sz w:val="24"/>
          <w:szCs w:val="24"/>
        </w:rPr>
        <w:t>D</w:t>
      </w:r>
      <w:r w:rsidRPr="00113FF0">
        <w:rPr>
          <w:rFonts w:ascii="Arial" w:hAnsi="Arial" w:cs="Arial"/>
          <w:sz w:val="24"/>
          <w:szCs w:val="24"/>
        </w:rPr>
        <w:t>exametasona</w:t>
      </w:r>
      <w:proofErr w:type="spellEnd"/>
      <w:r w:rsidRPr="00113FF0">
        <w:rPr>
          <w:rFonts w:ascii="Arial" w:hAnsi="Arial" w:cs="Arial"/>
          <w:sz w:val="24"/>
          <w:szCs w:val="24"/>
        </w:rPr>
        <w:t>).</w:t>
      </w:r>
    </w:p>
    <w:p w:rsidR="000838A9" w:rsidRPr="00113FF0" w:rsidRDefault="000838A9" w:rsidP="000838A9">
      <w:pPr>
        <w:spacing w:line="480" w:lineRule="auto"/>
        <w:jc w:val="both"/>
        <w:rPr>
          <w:rFonts w:ascii="Arial" w:hAnsi="Arial" w:cs="Arial"/>
          <w:sz w:val="24"/>
          <w:szCs w:val="24"/>
        </w:rPr>
      </w:pPr>
      <w:r w:rsidRPr="00113FF0">
        <w:rPr>
          <w:rFonts w:ascii="Arial" w:hAnsi="Arial" w:cs="Arial"/>
          <w:sz w:val="24"/>
          <w:szCs w:val="24"/>
        </w:rPr>
        <w:t>En el día 22 de</w:t>
      </w:r>
      <w:r>
        <w:rPr>
          <w:rFonts w:ascii="Arial" w:hAnsi="Arial" w:cs="Arial"/>
          <w:sz w:val="24"/>
          <w:szCs w:val="24"/>
        </w:rPr>
        <w:t>l</w:t>
      </w:r>
      <w:r w:rsidRPr="00113FF0">
        <w:rPr>
          <w:rFonts w:ascii="Arial" w:hAnsi="Arial" w:cs="Arial"/>
          <w:sz w:val="24"/>
          <w:szCs w:val="24"/>
        </w:rPr>
        <w:t xml:space="preserve"> protocolo de quimiotera</w:t>
      </w:r>
      <w:r>
        <w:rPr>
          <w:rFonts w:ascii="Arial" w:hAnsi="Arial" w:cs="Arial"/>
          <w:sz w:val="24"/>
          <w:szCs w:val="24"/>
        </w:rPr>
        <w:t>pia se encontró</w:t>
      </w:r>
      <w:r w:rsidRPr="00113FF0">
        <w:rPr>
          <w:rFonts w:ascii="Arial" w:hAnsi="Arial" w:cs="Arial"/>
          <w:sz w:val="24"/>
          <w:szCs w:val="24"/>
        </w:rPr>
        <w:t xml:space="preserve"> al examen físico edema, calor y rubor en el primer dedo del pie derecho. </w:t>
      </w:r>
      <w:r>
        <w:rPr>
          <w:rFonts w:ascii="Arial" w:hAnsi="Arial" w:cs="Arial"/>
          <w:sz w:val="24"/>
          <w:szCs w:val="24"/>
        </w:rPr>
        <w:t>L</w:t>
      </w:r>
      <w:r w:rsidRPr="00113FF0">
        <w:rPr>
          <w:rFonts w:ascii="Arial" w:hAnsi="Arial" w:cs="Arial"/>
          <w:sz w:val="24"/>
          <w:szCs w:val="24"/>
        </w:rPr>
        <w:t xml:space="preserve">a paciente </w:t>
      </w:r>
      <w:r>
        <w:rPr>
          <w:rFonts w:ascii="Arial" w:hAnsi="Arial" w:cs="Arial"/>
          <w:sz w:val="24"/>
          <w:szCs w:val="24"/>
        </w:rPr>
        <w:t>se había manipulado</w:t>
      </w:r>
      <w:r w:rsidRPr="00113FF0">
        <w:rPr>
          <w:rFonts w:ascii="Arial" w:hAnsi="Arial" w:cs="Arial"/>
          <w:sz w:val="24"/>
          <w:szCs w:val="24"/>
        </w:rPr>
        <w:t xml:space="preserve"> la uña con corta uñas </w:t>
      </w:r>
      <w:r>
        <w:rPr>
          <w:rFonts w:ascii="Arial" w:hAnsi="Arial" w:cs="Arial"/>
          <w:sz w:val="24"/>
          <w:szCs w:val="24"/>
        </w:rPr>
        <w:t xml:space="preserve">días atrás. Posteriormente presentó un </w:t>
      </w:r>
      <w:r w:rsidRPr="00113FF0">
        <w:rPr>
          <w:rFonts w:ascii="Arial" w:hAnsi="Arial" w:cs="Arial"/>
          <w:sz w:val="24"/>
          <w:szCs w:val="24"/>
        </w:rPr>
        <w:t>c</w:t>
      </w:r>
      <w:r>
        <w:rPr>
          <w:rFonts w:ascii="Arial" w:hAnsi="Arial" w:cs="Arial"/>
          <w:sz w:val="24"/>
          <w:szCs w:val="24"/>
        </w:rPr>
        <w:t>h</w:t>
      </w:r>
      <w:r w:rsidRPr="00113FF0">
        <w:rPr>
          <w:rFonts w:ascii="Arial" w:hAnsi="Arial" w:cs="Arial"/>
          <w:sz w:val="24"/>
          <w:szCs w:val="24"/>
        </w:rPr>
        <w:t>oque séptico secundario</w:t>
      </w:r>
      <w:r w:rsidR="00255508">
        <w:rPr>
          <w:rFonts w:ascii="Arial" w:hAnsi="Arial" w:cs="Arial"/>
          <w:sz w:val="24"/>
          <w:szCs w:val="24"/>
        </w:rPr>
        <w:t>,</w:t>
      </w:r>
      <w:r w:rsidRPr="00113FF0">
        <w:rPr>
          <w:rFonts w:ascii="Arial" w:hAnsi="Arial" w:cs="Arial"/>
          <w:sz w:val="24"/>
          <w:szCs w:val="24"/>
        </w:rPr>
        <w:t xml:space="preserve"> en el contexto de  neutropenia profunda</w:t>
      </w:r>
      <w:r w:rsidR="00255508">
        <w:rPr>
          <w:rFonts w:ascii="Arial" w:hAnsi="Arial" w:cs="Arial"/>
          <w:sz w:val="24"/>
          <w:szCs w:val="24"/>
        </w:rPr>
        <w:t xml:space="preserve"> (20 </w:t>
      </w:r>
      <w:proofErr w:type="spellStart"/>
      <w:r w:rsidR="00255508">
        <w:rPr>
          <w:rFonts w:ascii="Arial" w:hAnsi="Arial" w:cs="Arial"/>
          <w:sz w:val="24"/>
          <w:szCs w:val="24"/>
        </w:rPr>
        <w:t>neutró</w:t>
      </w:r>
      <w:r>
        <w:rPr>
          <w:rFonts w:ascii="Arial" w:hAnsi="Arial" w:cs="Arial"/>
          <w:sz w:val="24"/>
          <w:szCs w:val="24"/>
        </w:rPr>
        <w:t>filos</w:t>
      </w:r>
      <w:proofErr w:type="spellEnd"/>
      <w:r>
        <w:rPr>
          <w:rFonts w:ascii="Arial" w:hAnsi="Arial" w:cs="Arial"/>
          <w:sz w:val="24"/>
          <w:szCs w:val="24"/>
        </w:rPr>
        <w:t>)</w:t>
      </w:r>
      <w:r w:rsidRPr="00113FF0">
        <w:rPr>
          <w:rFonts w:ascii="Arial" w:hAnsi="Arial" w:cs="Arial"/>
          <w:sz w:val="24"/>
          <w:szCs w:val="24"/>
        </w:rPr>
        <w:t>, por lo que se inici</w:t>
      </w:r>
      <w:r>
        <w:rPr>
          <w:rFonts w:ascii="Arial" w:hAnsi="Arial" w:cs="Arial"/>
          <w:sz w:val="24"/>
          <w:szCs w:val="24"/>
        </w:rPr>
        <w:t>ó</w:t>
      </w:r>
      <w:r w:rsidRPr="00113FF0">
        <w:rPr>
          <w:rFonts w:ascii="Arial" w:hAnsi="Arial" w:cs="Arial"/>
          <w:sz w:val="24"/>
          <w:szCs w:val="24"/>
        </w:rPr>
        <w:t xml:space="preserve"> </w:t>
      </w:r>
      <w:proofErr w:type="spellStart"/>
      <w:r w:rsidRPr="00113FF0">
        <w:rPr>
          <w:rFonts w:ascii="Arial" w:hAnsi="Arial" w:cs="Arial"/>
          <w:sz w:val="24"/>
          <w:szCs w:val="24"/>
        </w:rPr>
        <w:t>antibioticoterapia</w:t>
      </w:r>
      <w:proofErr w:type="spellEnd"/>
      <w:r w:rsidRPr="00113FF0">
        <w:rPr>
          <w:rFonts w:ascii="Arial" w:hAnsi="Arial" w:cs="Arial"/>
          <w:sz w:val="24"/>
          <w:szCs w:val="24"/>
        </w:rPr>
        <w:t xml:space="preserve"> (</w:t>
      </w:r>
      <w:proofErr w:type="spellStart"/>
      <w:r w:rsidRPr="00113FF0">
        <w:rPr>
          <w:rFonts w:ascii="Arial" w:hAnsi="Arial" w:cs="Arial"/>
          <w:sz w:val="24"/>
          <w:szCs w:val="24"/>
        </w:rPr>
        <w:t>Daptom</w:t>
      </w:r>
      <w:r>
        <w:rPr>
          <w:rFonts w:ascii="Arial" w:hAnsi="Arial" w:cs="Arial"/>
          <w:sz w:val="24"/>
          <w:szCs w:val="24"/>
        </w:rPr>
        <w:t>icina</w:t>
      </w:r>
      <w:proofErr w:type="spellEnd"/>
      <w:r>
        <w:rPr>
          <w:rFonts w:ascii="Arial" w:hAnsi="Arial" w:cs="Arial"/>
          <w:sz w:val="24"/>
          <w:szCs w:val="24"/>
        </w:rPr>
        <w:t xml:space="preserve"> + </w:t>
      </w:r>
      <w:proofErr w:type="spellStart"/>
      <w:r>
        <w:rPr>
          <w:rFonts w:ascii="Arial" w:hAnsi="Arial" w:cs="Arial"/>
          <w:sz w:val="24"/>
          <w:szCs w:val="24"/>
        </w:rPr>
        <w:t>Meropenem</w:t>
      </w:r>
      <w:proofErr w:type="spellEnd"/>
      <w:r>
        <w:rPr>
          <w:rFonts w:ascii="Arial" w:hAnsi="Arial" w:cs="Arial"/>
          <w:sz w:val="24"/>
          <w:szCs w:val="24"/>
        </w:rPr>
        <w:t>) y se trasladó</w:t>
      </w:r>
      <w:r w:rsidRPr="00113FF0">
        <w:rPr>
          <w:rFonts w:ascii="Arial" w:hAnsi="Arial" w:cs="Arial"/>
          <w:sz w:val="24"/>
          <w:szCs w:val="24"/>
        </w:rPr>
        <w:t xml:space="preserve">  a la  unidad de cuidados </w:t>
      </w:r>
      <w:proofErr w:type="gramStart"/>
      <w:r w:rsidRPr="00113FF0">
        <w:rPr>
          <w:rFonts w:ascii="Arial" w:hAnsi="Arial" w:cs="Arial"/>
          <w:sz w:val="24"/>
          <w:szCs w:val="24"/>
        </w:rPr>
        <w:t>intensivos</w:t>
      </w:r>
      <w:r w:rsidR="00255508">
        <w:rPr>
          <w:rFonts w:ascii="Arial" w:hAnsi="Arial" w:cs="Arial"/>
          <w:sz w:val="24"/>
          <w:szCs w:val="24"/>
        </w:rPr>
        <w:t>(</w:t>
      </w:r>
      <w:proofErr w:type="gramEnd"/>
      <w:r w:rsidR="00255508">
        <w:rPr>
          <w:rFonts w:ascii="Arial" w:hAnsi="Arial" w:cs="Arial"/>
          <w:sz w:val="24"/>
          <w:szCs w:val="24"/>
        </w:rPr>
        <w:t>UCI)</w:t>
      </w:r>
      <w:r w:rsidRPr="00113FF0">
        <w:rPr>
          <w:rFonts w:ascii="Arial" w:hAnsi="Arial" w:cs="Arial"/>
          <w:sz w:val="24"/>
          <w:szCs w:val="24"/>
        </w:rPr>
        <w:t xml:space="preserve">. </w:t>
      </w:r>
    </w:p>
    <w:p w:rsidR="000838A9" w:rsidRPr="00085A24" w:rsidRDefault="000838A9" w:rsidP="000838A9">
      <w:pPr>
        <w:spacing w:line="480" w:lineRule="auto"/>
        <w:jc w:val="both"/>
        <w:rPr>
          <w:rFonts w:ascii="Arial" w:hAnsi="Arial" w:cs="Arial"/>
          <w:color w:val="000000" w:themeColor="text1"/>
          <w:sz w:val="24"/>
          <w:szCs w:val="24"/>
        </w:rPr>
      </w:pPr>
      <w:r w:rsidRPr="00113FF0">
        <w:rPr>
          <w:rFonts w:ascii="Arial" w:hAnsi="Arial" w:cs="Arial"/>
          <w:sz w:val="24"/>
          <w:szCs w:val="24"/>
        </w:rPr>
        <w:lastRenderedPageBreak/>
        <w:t xml:space="preserve">En </w:t>
      </w:r>
      <w:proofErr w:type="spellStart"/>
      <w:r w:rsidRPr="00113FF0">
        <w:rPr>
          <w:rFonts w:ascii="Arial" w:hAnsi="Arial" w:cs="Arial"/>
          <w:sz w:val="24"/>
          <w:szCs w:val="24"/>
        </w:rPr>
        <w:t>hemocultivos</w:t>
      </w:r>
      <w:proofErr w:type="spellEnd"/>
      <w:r w:rsidRPr="00113FF0">
        <w:rPr>
          <w:rFonts w:ascii="Arial" w:hAnsi="Arial" w:cs="Arial"/>
          <w:sz w:val="24"/>
          <w:szCs w:val="24"/>
        </w:rPr>
        <w:t xml:space="preserve"> </w:t>
      </w:r>
      <w:r>
        <w:rPr>
          <w:rFonts w:ascii="Arial" w:hAnsi="Arial" w:cs="Arial"/>
          <w:sz w:val="24"/>
          <w:szCs w:val="24"/>
        </w:rPr>
        <w:t>reportaron</w:t>
      </w:r>
      <w:r w:rsidRPr="00113FF0">
        <w:rPr>
          <w:rFonts w:ascii="Arial" w:hAnsi="Arial" w:cs="Arial"/>
          <w:sz w:val="24"/>
          <w:szCs w:val="24"/>
        </w:rPr>
        <w:t xml:space="preserve"> levadura</w:t>
      </w:r>
      <w:r>
        <w:rPr>
          <w:rFonts w:ascii="Arial" w:hAnsi="Arial" w:cs="Arial"/>
          <w:sz w:val="24"/>
          <w:szCs w:val="24"/>
        </w:rPr>
        <w:t>s</w:t>
      </w:r>
      <w:r w:rsidRPr="00113FF0">
        <w:rPr>
          <w:rFonts w:ascii="Arial" w:hAnsi="Arial" w:cs="Arial"/>
          <w:sz w:val="24"/>
          <w:szCs w:val="24"/>
        </w:rPr>
        <w:t xml:space="preserve"> en sangre y se notaron lesiones nuevas en piel de tórax y rodilla izquierda</w:t>
      </w:r>
      <w:r>
        <w:rPr>
          <w:rFonts w:ascii="Arial" w:hAnsi="Arial" w:cs="Arial"/>
          <w:sz w:val="24"/>
          <w:szCs w:val="24"/>
        </w:rPr>
        <w:t xml:space="preserve"> de</w:t>
      </w:r>
      <w:r w:rsidRPr="00113FF0">
        <w:rPr>
          <w:rFonts w:ascii="Arial" w:hAnsi="Arial" w:cs="Arial"/>
          <w:sz w:val="24"/>
          <w:szCs w:val="24"/>
        </w:rPr>
        <w:t xml:space="preserve"> tipo placas </w:t>
      </w:r>
      <w:proofErr w:type="spellStart"/>
      <w:r w:rsidRPr="00113FF0">
        <w:rPr>
          <w:rFonts w:ascii="Arial" w:hAnsi="Arial" w:cs="Arial"/>
          <w:sz w:val="24"/>
          <w:szCs w:val="24"/>
        </w:rPr>
        <w:t>angiomatosas</w:t>
      </w:r>
      <w:proofErr w:type="spellEnd"/>
      <w:r w:rsidRPr="00113FF0">
        <w:rPr>
          <w:rFonts w:ascii="Arial" w:hAnsi="Arial" w:cs="Arial"/>
          <w:sz w:val="24"/>
          <w:szCs w:val="24"/>
        </w:rPr>
        <w:t xml:space="preserve">, por lo que se  </w:t>
      </w:r>
      <w:r>
        <w:rPr>
          <w:rFonts w:ascii="Arial" w:hAnsi="Arial" w:cs="Arial"/>
          <w:sz w:val="24"/>
          <w:szCs w:val="24"/>
        </w:rPr>
        <w:t xml:space="preserve">adicionó </w:t>
      </w:r>
      <w:proofErr w:type="spellStart"/>
      <w:r>
        <w:rPr>
          <w:rFonts w:ascii="Arial" w:hAnsi="Arial" w:cs="Arial"/>
          <w:sz w:val="24"/>
          <w:szCs w:val="24"/>
        </w:rPr>
        <w:t>C</w:t>
      </w:r>
      <w:r w:rsidRPr="00113FF0">
        <w:rPr>
          <w:rFonts w:ascii="Arial" w:hAnsi="Arial" w:cs="Arial"/>
          <w:sz w:val="24"/>
          <w:szCs w:val="24"/>
        </w:rPr>
        <w:t>asp</w:t>
      </w:r>
      <w:r>
        <w:rPr>
          <w:rFonts w:ascii="Arial" w:hAnsi="Arial" w:cs="Arial"/>
          <w:sz w:val="24"/>
          <w:szCs w:val="24"/>
        </w:rPr>
        <w:t>ofungina</w:t>
      </w:r>
      <w:proofErr w:type="spellEnd"/>
      <w:r>
        <w:rPr>
          <w:rFonts w:ascii="Arial" w:hAnsi="Arial" w:cs="Arial"/>
          <w:sz w:val="24"/>
          <w:szCs w:val="24"/>
        </w:rPr>
        <w:t xml:space="preserve"> y se solicitó </w:t>
      </w:r>
      <w:r w:rsidRPr="00113FF0">
        <w:rPr>
          <w:rFonts w:ascii="Arial" w:hAnsi="Arial" w:cs="Arial"/>
          <w:sz w:val="24"/>
          <w:szCs w:val="24"/>
        </w:rPr>
        <w:t xml:space="preserve"> biopsia de </w:t>
      </w:r>
      <w:r>
        <w:rPr>
          <w:rFonts w:ascii="Arial" w:hAnsi="Arial" w:cs="Arial"/>
          <w:sz w:val="24"/>
          <w:szCs w:val="24"/>
        </w:rPr>
        <w:t xml:space="preserve">las </w:t>
      </w:r>
      <w:r w:rsidRPr="00113FF0">
        <w:rPr>
          <w:rFonts w:ascii="Arial" w:hAnsi="Arial" w:cs="Arial"/>
          <w:sz w:val="24"/>
          <w:szCs w:val="24"/>
        </w:rPr>
        <w:t>lesiones en piel.</w:t>
      </w:r>
      <w:r>
        <w:rPr>
          <w:rFonts w:ascii="Arial" w:hAnsi="Arial" w:cs="Arial"/>
          <w:sz w:val="24"/>
          <w:szCs w:val="24"/>
        </w:rPr>
        <w:t xml:space="preserve"> </w:t>
      </w:r>
      <w:r w:rsidRPr="00113FF0">
        <w:rPr>
          <w:rFonts w:ascii="Arial" w:hAnsi="Arial" w:cs="Arial"/>
          <w:sz w:val="24"/>
          <w:szCs w:val="24"/>
        </w:rPr>
        <w:t>La paciente posteriormente</w:t>
      </w:r>
      <w:r>
        <w:rPr>
          <w:rFonts w:ascii="Arial" w:hAnsi="Arial" w:cs="Arial"/>
          <w:sz w:val="24"/>
          <w:szCs w:val="24"/>
        </w:rPr>
        <w:t xml:space="preserve"> presentó</w:t>
      </w:r>
      <w:r w:rsidRPr="00113FF0">
        <w:rPr>
          <w:rFonts w:ascii="Arial" w:hAnsi="Arial" w:cs="Arial"/>
          <w:sz w:val="24"/>
          <w:szCs w:val="24"/>
        </w:rPr>
        <w:t xml:space="preserve"> hemoptisis masiva requiriendo intubación </w:t>
      </w:r>
      <w:proofErr w:type="spellStart"/>
      <w:r w:rsidRPr="00113FF0">
        <w:rPr>
          <w:rFonts w:ascii="Arial" w:hAnsi="Arial" w:cs="Arial"/>
          <w:sz w:val="24"/>
          <w:szCs w:val="24"/>
        </w:rPr>
        <w:t>orotraqueal</w:t>
      </w:r>
      <w:proofErr w:type="spellEnd"/>
      <w:r w:rsidRPr="00113FF0">
        <w:rPr>
          <w:rFonts w:ascii="Arial" w:hAnsi="Arial" w:cs="Arial"/>
          <w:sz w:val="24"/>
          <w:szCs w:val="24"/>
        </w:rPr>
        <w:t xml:space="preserve"> (IOT) y ventilación mecánica</w:t>
      </w:r>
      <w:r>
        <w:rPr>
          <w:rFonts w:ascii="Arial" w:hAnsi="Arial" w:cs="Arial"/>
          <w:sz w:val="24"/>
          <w:szCs w:val="24"/>
        </w:rPr>
        <w:t xml:space="preserve"> invasiva (VMI). Los </w:t>
      </w:r>
      <w:r w:rsidRPr="00113FF0">
        <w:rPr>
          <w:rFonts w:ascii="Arial" w:hAnsi="Arial" w:cs="Arial"/>
          <w:sz w:val="24"/>
          <w:szCs w:val="24"/>
        </w:rPr>
        <w:t>rayos X de tóra</w:t>
      </w:r>
      <w:r>
        <w:rPr>
          <w:rFonts w:ascii="Arial" w:hAnsi="Arial" w:cs="Arial"/>
          <w:sz w:val="24"/>
          <w:szCs w:val="24"/>
        </w:rPr>
        <w:t xml:space="preserve">x no  mostraron </w:t>
      </w:r>
      <w:r w:rsidRPr="00113FF0">
        <w:rPr>
          <w:rFonts w:ascii="Arial" w:hAnsi="Arial" w:cs="Arial"/>
          <w:sz w:val="24"/>
          <w:szCs w:val="24"/>
        </w:rPr>
        <w:t xml:space="preserve"> alteraciones</w:t>
      </w:r>
      <w:r>
        <w:rPr>
          <w:rFonts w:ascii="Arial" w:hAnsi="Arial" w:cs="Arial"/>
          <w:sz w:val="24"/>
          <w:szCs w:val="24"/>
        </w:rPr>
        <w:t xml:space="preserve">. </w:t>
      </w:r>
      <w:r w:rsidRPr="00113FF0">
        <w:rPr>
          <w:rFonts w:ascii="Arial" w:hAnsi="Arial" w:cs="Arial"/>
          <w:sz w:val="24"/>
          <w:szCs w:val="24"/>
        </w:rPr>
        <w:t xml:space="preserve">Se solicito </w:t>
      </w:r>
      <w:proofErr w:type="spellStart"/>
      <w:r w:rsidRPr="00113FF0">
        <w:rPr>
          <w:rFonts w:ascii="Arial" w:hAnsi="Arial" w:cs="Arial"/>
          <w:sz w:val="24"/>
          <w:szCs w:val="24"/>
        </w:rPr>
        <w:t>AngioTAC</w:t>
      </w:r>
      <w:proofErr w:type="spellEnd"/>
      <w:r w:rsidRPr="00113FF0">
        <w:rPr>
          <w:rFonts w:ascii="Arial" w:hAnsi="Arial" w:cs="Arial"/>
          <w:sz w:val="24"/>
          <w:szCs w:val="24"/>
        </w:rPr>
        <w:t xml:space="preserve"> pulmonar </w:t>
      </w:r>
      <w:r>
        <w:rPr>
          <w:rFonts w:ascii="Arial" w:hAnsi="Arial" w:cs="Arial"/>
          <w:sz w:val="24"/>
          <w:szCs w:val="24"/>
        </w:rPr>
        <w:t xml:space="preserve">en aras de </w:t>
      </w:r>
      <w:r w:rsidRPr="00113FF0">
        <w:rPr>
          <w:rFonts w:ascii="Arial" w:hAnsi="Arial" w:cs="Arial"/>
          <w:sz w:val="24"/>
          <w:szCs w:val="24"/>
        </w:rPr>
        <w:t xml:space="preserve">descartar </w:t>
      </w:r>
      <w:proofErr w:type="spellStart"/>
      <w:r w:rsidRPr="00113FF0">
        <w:rPr>
          <w:rFonts w:ascii="Arial" w:hAnsi="Arial" w:cs="Arial"/>
          <w:sz w:val="24"/>
          <w:szCs w:val="24"/>
        </w:rPr>
        <w:t>tromboembolismo</w:t>
      </w:r>
      <w:proofErr w:type="spellEnd"/>
      <w:r>
        <w:rPr>
          <w:rFonts w:ascii="Arial" w:hAnsi="Arial" w:cs="Arial"/>
          <w:sz w:val="24"/>
          <w:szCs w:val="24"/>
        </w:rPr>
        <w:t xml:space="preserve"> (TEP).</w:t>
      </w:r>
      <w:r w:rsidRPr="00C904A8">
        <w:rPr>
          <w:rFonts w:ascii="Arial" w:hAnsi="Arial" w:cs="Arial"/>
          <w:color w:val="FF0000"/>
          <w:sz w:val="24"/>
          <w:szCs w:val="24"/>
        </w:rPr>
        <w:t xml:space="preserve"> </w:t>
      </w:r>
      <w:r w:rsidRPr="00C904A8">
        <w:rPr>
          <w:rFonts w:ascii="Arial" w:hAnsi="Arial" w:cs="Arial"/>
          <w:color w:val="000000" w:themeColor="text1"/>
          <w:sz w:val="24"/>
          <w:szCs w:val="24"/>
        </w:rPr>
        <w:t>El estudio fue negativo para TEP pero se identificó en</w:t>
      </w:r>
      <w:r w:rsidRPr="00113FF0">
        <w:rPr>
          <w:rFonts w:ascii="Arial" w:hAnsi="Arial" w:cs="Arial"/>
          <w:sz w:val="24"/>
          <w:szCs w:val="24"/>
        </w:rPr>
        <w:t xml:space="preserve"> el segmento apical d</w:t>
      </w:r>
      <w:r>
        <w:rPr>
          <w:rFonts w:ascii="Arial" w:hAnsi="Arial" w:cs="Arial"/>
          <w:sz w:val="24"/>
          <w:szCs w:val="24"/>
        </w:rPr>
        <w:t xml:space="preserve">el lóbulo superior izquierdo </w:t>
      </w:r>
      <w:r w:rsidRPr="00113FF0">
        <w:rPr>
          <w:rFonts w:ascii="Arial" w:hAnsi="Arial" w:cs="Arial"/>
          <w:sz w:val="24"/>
          <w:szCs w:val="24"/>
        </w:rPr>
        <w:t xml:space="preserve"> un nódulo  de 2.4cm de diámetro y otro  en el segmento apical del lóbulo superior </w:t>
      </w:r>
      <w:proofErr w:type="spellStart"/>
      <w:r w:rsidRPr="00113FF0">
        <w:rPr>
          <w:rFonts w:ascii="Arial" w:hAnsi="Arial" w:cs="Arial"/>
          <w:sz w:val="24"/>
          <w:szCs w:val="24"/>
        </w:rPr>
        <w:t>contralateral</w:t>
      </w:r>
      <w:proofErr w:type="spellEnd"/>
      <w:r>
        <w:rPr>
          <w:rFonts w:ascii="Arial" w:hAnsi="Arial" w:cs="Arial"/>
          <w:sz w:val="24"/>
          <w:szCs w:val="24"/>
        </w:rPr>
        <w:t xml:space="preserve"> </w:t>
      </w:r>
      <w:r w:rsidRPr="00113FF0">
        <w:rPr>
          <w:rFonts w:ascii="Arial" w:hAnsi="Arial" w:cs="Arial"/>
          <w:sz w:val="24"/>
          <w:szCs w:val="24"/>
        </w:rPr>
        <w:t>de 1.2cm</w:t>
      </w:r>
      <w:r>
        <w:rPr>
          <w:rFonts w:ascii="Arial" w:hAnsi="Arial" w:cs="Arial"/>
          <w:sz w:val="24"/>
          <w:szCs w:val="24"/>
        </w:rPr>
        <w:t>,</w:t>
      </w:r>
      <w:r w:rsidRPr="00113FF0">
        <w:rPr>
          <w:rFonts w:ascii="Arial" w:hAnsi="Arial" w:cs="Arial"/>
          <w:sz w:val="24"/>
          <w:szCs w:val="24"/>
        </w:rPr>
        <w:t xml:space="preserve"> rodeado</w:t>
      </w:r>
      <w:r>
        <w:rPr>
          <w:rFonts w:ascii="Arial" w:hAnsi="Arial" w:cs="Arial"/>
          <w:sz w:val="24"/>
          <w:szCs w:val="24"/>
        </w:rPr>
        <w:t>s</w:t>
      </w:r>
      <w:r w:rsidRPr="00113FF0">
        <w:rPr>
          <w:rFonts w:ascii="Arial" w:hAnsi="Arial" w:cs="Arial"/>
          <w:sz w:val="24"/>
          <w:szCs w:val="24"/>
        </w:rPr>
        <w:t xml:space="preserve"> de </w:t>
      </w:r>
      <w:r>
        <w:rPr>
          <w:rFonts w:ascii="Arial" w:hAnsi="Arial" w:cs="Arial"/>
          <w:sz w:val="24"/>
          <w:szCs w:val="24"/>
        </w:rPr>
        <w:t xml:space="preserve">opacidad en vidrio esmerilado. </w:t>
      </w:r>
      <w:r w:rsidRPr="00C904A8">
        <w:rPr>
          <w:rFonts w:ascii="Arial" w:hAnsi="Arial" w:cs="Arial"/>
          <w:sz w:val="24"/>
          <w:szCs w:val="24"/>
        </w:rPr>
        <w:t xml:space="preserve">Se decidió con estos hallazgos y antecedente de paroniquia en primer artejo, cambiar </w:t>
      </w:r>
      <w:proofErr w:type="spellStart"/>
      <w:r w:rsidRPr="00C904A8">
        <w:rPr>
          <w:rFonts w:ascii="Arial" w:hAnsi="Arial" w:cs="Arial"/>
          <w:sz w:val="24"/>
          <w:szCs w:val="24"/>
        </w:rPr>
        <w:t>Caspofungina</w:t>
      </w:r>
      <w:proofErr w:type="spellEnd"/>
      <w:r w:rsidRPr="00C904A8">
        <w:rPr>
          <w:rFonts w:ascii="Arial" w:hAnsi="Arial" w:cs="Arial"/>
          <w:sz w:val="24"/>
          <w:szCs w:val="24"/>
        </w:rPr>
        <w:t xml:space="preserve"> por  </w:t>
      </w:r>
      <w:proofErr w:type="spellStart"/>
      <w:r w:rsidRPr="00C904A8">
        <w:rPr>
          <w:rFonts w:ascii="Arial" w:hAnsi="Arial" w:cs="Arial"/>
          <w:sz w:val="24"/>
          <w:szCs w:val="24"/>
        </w:rPr>
        <w:t>Voriconazole</w:t>
      </w:r>
      <w:proofErr w:type="spellEnd"/>
      <w:r w:rsidRPr="00C904A8">
        <w:rPr>
          <w:rFonts w:ascii="Arial" w:hAnsi="Arial" w:cs="Arial"/>
          <w:sz w:val="24"/>
          <w:szCs w:val="24"/>
        </w:rPr>
        <w:t xml:space="preserve"> </w:t>
      </w:r>
      <w:r w:rsidR="00255508">
        <w:rPr>
          <w:rFonts w:ascii="Arial" w:hAnsi="Arial" w:cs="Arial"/>
          <w:sz w:val="24"/>
          <w:szCs w:val="24"/>
        </w:rPr>
        <w:t xml:space="preserve">con el fin de cubrir posibles </w:t>
      </w:r>
      <w:r w:rsidR="00255508" w:rsidRPr="00255508">
        <w:rPr>
          <w:rFonts w:ascii="Arial" w:hAnsi="Arial" w:cs="Arial"/>
          <w:i/>
          <w:sz w:val="24"/>
          <w:szCs w:val="24"/>
        </w:rPr>
        <w:t>F</w:t>
      </w:r>
      <w:r w:rsidRPr="00255508">
        <w:rPr>
          <w:rFonts w:ascii="Arial" w:hAnsi="Arial" w:cs="Arial"/>
          <w:i/>
          <w:sz w:val="24"/>
          <w:szCs w:val="24"/>
        </w:rPr>
        <w:t>usarium</w:t>
      </w:r>
      <w:r w:rsidR="00255508">
        <w:rPr>
          <w:rFonts w:ascii="Arial" w:hAnsi="Arial" w:cs="Arial"/>
          <w:sz w:val="24"/>
          <w:szCs w:val="24"/>
        </w:rPr>
        <w:t xml:space="preserve"> o </w:t>
      </w:r>
      <w:proofErr w:type="spellStart"/>
      <w:r w:rsidR="00255508" w:rsidRPr="00255508">
        <w:rPr>
          <w:rFonts w:ascii="Arial" w:hAnsi="Arial" w:cs="Arial"/>
          <w:i/>
          <w:sz w:val="24"/>
          <w:szCs w:val="24"/>
        </w:rPr>
        <w:t>A</w:t>
      </w:r>
      <w:r w:rsidRPr="00255508">
        <w:rPr>
          <w:rFonts w:ascii="Arial" w:hAnsi="Arial" w:cs="Arial"/>
          <w:i/>
          <w:sz w:val="24"/>
          <w:szCs w:val="24"/>
        </w:rPr>
        <w:t>spergillus</w:t>
      </w:r>
      <w:proofErr w:type="spellEnd"/>
      <w:r w:rsidRPr="00C904A8">
        <w:rPr>
          <w:rFonts w:ascii="Arial" w:hAnsi="Arial" w:cs="Arial"/>
          <w:sz w:val="24"/>
          <w:szCs w:val="24"/>
        </w:rPr>
        <w:t xml:space="preserve">. </w:t>
      </w:r>
      <w:r w:rsidRPr="00085A24">
        <w:rPr>
          <w:rFonts w:ascii="Arial" w:hAnsi="Arial" w:cs="Arial"/>
          <w:color w:val="000000" w:themeColor="text1"/>
          <w:sz w:val="24"/>
          <w:szCs w:val="24"/>
        </w:rPr>
        <w:t xml:space="preserve"> Se solicitó </w:t>
      </w:r>
      <w:proofErr w:type="spellStart"/>
      <w:r w:rsidRPr="00085A24">
        <w:rPr>
          <w:rFonts w:ascii="Arial" w:hAnsi="Arial" w:cs="Arial"/>
          <w:color w:val="000000" w:themeColor="text1"/>
          <w:sz w:val="24"/>
          <w:szCs w:val="24"/>
        </w:rPr>
        <w:t>galactomannan</w:t>
      </w:r>
      <w:proofErr w:type="spellEnd"/>
      <w:r w:rsidRPr="00085A24">
        <w:rPr>
          <w:rFonts w:ascii="Arial" w:hAnsi="Arial" w:cs="Arial"/>
          <w:color w:val="000000" w:themeColor="text1"/>
          <w:sz w:val="24"/>
          <w:szCs w:val="24"/>
        </w:rPr>
        <w:t xml:space="preserve"> en sangre el cual fue positivo en 0,877.</w:t>
      </w:r>
      <w:r>
        <w:rPr>
          <w:rFonts w:ascii="Arial" w:hAnsi="Arial" w:cs="Arial"/>
          <w:sz w:val="24"/>
          <w:szCs w:val="24"/>
        </w:rPr>
        <w:t xml:space="preserve"> S</w:t>
      </w:r>
      <w:r w:rsidRPr="00113FF0">
        <w:rPr>
          <w:rFonts w:ascii="Arial" w:hAnsi="Arial" w:cs="Arial"/>
          <w:sz w:val="24"/>
          <w:szCs w:val="24"/>
        </w:rPr>
        <w:t>e realiz</w:t>
      </w:r>
      <w:r>
        <w:rPr>
          <w:rFonts w:ascii="Arial" w:hAnsi="Arial" w:cs="Arial"/>
          <w:sz w:val="24"/>
          <w:szCs w:val="24"/>
        </w:rPr>
        <w:t>ó</w:t>
      </w:r>
      <w:r w:rsidRPr="00113FF0">
        <w:rPr>
          <w:rFonts w:ascii="Arial" w:hAnsi="Arial" w:cs="Arial"/>
          <w:sz w:val="24"/>
          <w:szCs w:val="24"/>
        </w:rPr>
        <w:t xml:space="preserve"> </w:t>
      </w:r>
      <w:proofErr w:type="spellStart"/>
      <w:r w:rsidRPr="00113FF0">
        <w:rPr>
          <w:rFonts w:ascii="Arial" w:hAnsi="Arial" w:cs="Arial"/>
          <w:sz w:val="24"/>
          <w:szCs w:val="24"/>
        </w:rPr>
        <w:t>fibrobroncoscopia</w:t>
      </w:r>
      <w:proofErr w:type="spellEnd"/>
      <w:r>
        <w:rPr>
          <w:rFonts w:ascii="Arial" w:hAnsi="Arial" w:cs="Arial"/>
          <w:sz w:val="24"/>
          <w:szCs w:val="24"/>
        </w:rPr>
        <w:t xml:space="preserve"> </w:t>
      </w:r>
      <w:r w:rsidRPr="00113FF0">
        <w:rPr>
          <w:rFonts w:ascii="Arial" w:hAnsi="Arial" w:cs="Arial"/>
          <w:sz w:val="24"/>
          <w:szCs w:val="24"/>
        </w:rPr>
        <w:t>(FBO)</w:t>
      </w:r>
      <w:r>
        <w:rPr>
          <w:rFonts w:ascii="Arial" w:hAnsi="Arial" w:cs="Arial"/>
          <w:sz w:val="24"/>
          <w:szCs w:val="24"/>
        </w:rPr>
        <w:t xml:space="preserve"> </w:t>
      </w:r>
      <w:r w:rsidRPr="00085A24">
        <w:rPr>
          <w:rFonts w:ascii="Arial" w:hAnsi="Arial" w:cs="Arial"/>
          <w:color w:val="000000" w:themeColor="text1"/>
          <w:sz w:val="24"/>
          <w:szCs w:val="24"/>
        </w:rPr>
        <w:t>encontrando coágulos en la vía aérea sin sitio específico de sangrado</w:t>
      </w:r>
      <w:r>
        <w:rPr>
          <w:rFonts w:ascii="Arial" w:hAnsi="Arial" w:cs="Arial"/>
          <w:sz w:val="24"/>
          <w:szCs w:val="24"/>
        </w:rPr>
        <w:t xml:space="preserve">. Se envió lavado </w:t>
      </w:r>
      <w:proofErr w:type="spellStart"/>
      <w:r>
        <w:rPr>
          <w:rFonts w:ascii="Arial" w:hAnsi="Arial" w:cs="Arial"/>
          <w:sz w:val="24"/>
          <w:szCs w:val="24"/>
        </w:rPr>
        <w:t>broncoalveolar</w:t>
      </w:r>
      <w:proofErr w:type="spellEnd"/>
      <w:r>
        <w:rPr>
          <w:rFonts w:ascii="Arial" w:hAnsi="Arial" w:cs="Arial"/>
          <w:sz w:val="24"/>
          <w:szCs w:val="24"/>
        </w:rPr>
        <w:t xml:space="preserve">  a cultivo y citología.</w:t>
      </w:r>
      <w:r w:rsidRPr="00085A24">
        <w:rPr>
          <w:rFonts w:ascii="Arial" w:hAnsi="Arial" w:cs="Arial"/>
          <w:color w:val="FF0000"/>
          <w:sz w:val="24"/>
          <w:szCs w:val="24"/>
        </w:rPr>
        <w:t xml:space="preserve"> </w:t>
      </w:r>
      <w:r w:rsidRPr="00085A24">
        <w:rPr>
          <w:rFonts w:ascii="Arial" w:hAnsi="Arial" w:cs="Arial"/>
          <w:color w:val="000000" w:themeColor="text1"/>
          <w:sz w:val="24"/>
          <w:szCs w:val="24"/>
        </w:rPr>
        <w:t xml:space="preserve">El </w:t>
      </w:r>
      <w:proofErr w:type="spellStart"/>
      <w:r w:rsidRPr="00085A24">
        <w:rPr>
          <w:rFonts w:ascii="Arial" w:hAnsi="Arial" w:cs="Arial"/>
          <w:color w:val="000000" w:themeColor="text1"/>
          <w:sz w:val="24"/>
          <w:szCs w:val="24"/>
        </w:rPr>
        <w:t>galactomannan</w:t>
      </w:r>
      <w:proofErr w:type="spellEnd"/>
      <w:r w:rsidRPr="00085A24">
        <w:rPr>
          <w:rFonts w:ascii="Arial" w:hAnsi="Arial" w:cs="Arial"/>
          <w:color w:val="000000" w:themeColor="text1"/>
          <w:sz w:val="24"/>
          <w:szCs w:val="24"/>
        </w:rPr>
        <w:t xml:space="preserve"> de esa muestra fue también positivo en 6,34.  Continuó con VMI por 2 días más</w:t>
      </w:r>
      <w:r>
        <w:rPr>
          <w:rFonts w:ascii="Arial" w:hAnsi="Arial" w:cs="Arial"/>
          <w:color w:val="000000" w:themeColor="text1"/>
          <w:sz w:val="24"/>
          <w:szCs w:val="24"/>
        </w:rPr>
        <w:t xml:space="preserve"> </w:t>
      </w:r>
      <w:r w:rsidRPr="00113FF0">
        <w:rPr>
          <w:rFonts w:ascii="Arial" w:hAnsi="Arial" w:cs="Arial"/>
          <w:sz w:val="24"/>
          <w:szCs w:val="24"/>
        </w:rPr>
        <w:t>y se decid</w:t>
      </w:r>
      <w:r>
        <w:rPr>
          <w:rFonts w:ascii="Arial" w:hAnsi="Arial" w:cs="Arial"/>
          <w:sz w:val="24"/>
          <w:szCs w:val="24"/>
        </w:rPr>
        <w:t>ió</w:t>
      </w:r>
      <w:r w:rsidRPr="00113FF0">
        <w:rPr>
          <w:rFonts w:ascii="Arial" w:hAnsi="Arial" w:cs="Arial"/>
          <w:sz w:val="24"/>
          <w:szCs w:val="24"/>
        </w:rPr>
        <w:t xml:space="preserve"> </w:t>
      </w:r>
      <w:proofErr w:type="spellStart"/>
      <w:r w:rsidRPr="00113FF0">
        <w:rPr>
          <w:rFonts w:ascii="Arial" w:hAnsi="Arial" w:cs="Arial"/>
          <w:sz w:val="24"/>
          <w:szCs w:val="24"/>
        </w:rPr>
        <w:t>extubar</w:t>
      </w:r>
      <w:proofErr w:type="spellEnd"/>
      <w:r w:rsidRPr="00113FF0">
        <w:rPr>
          <w:rFonts w:ascii="Arial" w:hAnsi="Arial" w:cs="Arial"/>
          <w:sz w:val="24"/>
          <w:szCs w:val="24"/>
        </w:rPr>
        <w:t xml:space="preserve"> presentado a las 6 horas post </w:t>
      </w:r>
      <w:proofErr w:type="spellStart"/>
      <w:r w:rsidRPr="00113FF0">
        <w:rPr>
          <w:rFonts w:ascii="Arial" w:hAnsi="Arial" w:cs="Arial"/>
          <w:sz w:val="24"/>
          <w:szCs w:val="24"/>
        </w:rPr>
        <w:t>extubaci</w:t>
      </w:r>
      <w:r>
        <w:rPr>
          <w:rFonts w:ascii="Arial" w:hAnsi="Arial" w:cs="Arial"/>
          <w:sz w:val="24"/>
          <w:szCs w:val="24"/>
        </w:rPr>
        <w:t>ó</w:t>
      </w:r>
      <w:r w:rsidRPr="00113FF0">
        <w:rPr>
          <w:rFonts w:ascii="Arial" w:hAnsi="Arial" w:cs="Arial"/>
          <w:sz w:val="24"/>
          <w:szCs w:val="24"/>
        </w:rPr>
        <w:t>n</w:t>
      </w:r>
      <w:proofErr w:type="spellEnd"/>
      <w:r w:rsidRPr="00113FF0">
        <w:rPr>
          <w:rFonts w:ascii="Arial" w:hAnsi="Arial" w:cs="Arial"/>
          <w:sz w:val="24"/>
          <w:szCs w:val="24"/>
        </w:rPr>
        <w:t xml:space="preserve"> nuevamente hemoptisis masiva con choque secundario, requerimiento de IOT </w:t>
      </w:r>
      <w:r>
        <w:rPr>
          <w:rFonts w:ascii="Arial" w:hAnsi="Arial" w:cs="Arial"/>
          <w:sz w:val="24"/>
          <w:szCs w:val="24"/>
        </w:rPr>
        <w:t>además de dificultad para la ventilación.</w:t>
      </w:r>
      <w:r w:rsidRPr="00113FF0">
        <w:rPr>
          <w:rFonts w:ascii="Arial" w:hAnsi="Arial" w:cs="Arial"/>
          <w:sz w:val="24"/>
          <w:szCs w:val="24"/>
        </w:rPr>
        <w:t xml:space="preserve"> Se realiz</w:t>
      </w:r>
      <w:r>
        <w:rPr>
          <w:rFonts w:ascii="Arial" w:hAnsi="Arial" w:cs="Arial"/>
          <w:sz w:val="24"/>
          <w:szCs w:val="24"/>
        </w:rPr>
        <w:t xml:space="preserve">ó </w:t>
      </w:r>
      <w:r w:rsidRPr="00113FF0">
        <w:rPr>
          <w:rFonts w:ascii="Arial" w:hAnsi="Arial" w:cs="Arial"/>
          <w:sz w:val="24"/>
          <w:szCs w:val="24"/>
        </w:rPr>
        <w:t>FBO de urgencia</w:t>
      </w:r>
      <w:r>
        <w:rPr>
          <w:rFonts w:ascii="Arial" w:hAnsi="Arial" w:cs="Arial"/>
          <w:sz w:val="24"/>
          <w:szCs w:val="24"/>
        </w:rPr>
        <w:t>, se</w:t>
      </w:r>
      <w:r w:rsidRPr="00113FF0">
        <w:rPr>
          <w:rFonts w:ascii="Arial" w:hAnsi="Arial" w:cs="Arial"/>
          <w:sz w:val="24"/>
          <w:szCs w:val="24"/>
        </w:rPr>
        <w:t xml:space="preserve"> </w:t>
      </w:r>
      <w:r>
        <w:rPr>
          <w:rFonts w:ascii="Arial" w:hAnsi="Arial" w:cs="Arial"/>
          <w:sz w:val="24"/>
          <w:szCs w:val="24"/>
        </w:rPr>
        <w:t xml:space="preserve">extrajeron </w:t>
      </w:r>
      <w:r w:rsidRPr="00113FF0">
        <w:rPr>
          <w:rFonts w:ascii="Arial" w:hAnsi="Arial" w:cs="Arial"/>
          <w:sz w:val="24"/>
          <w:szCs w:val="24"/>
        </w:rPr>
        <w:t>abundantes coágulos</w:t>
      </w:r>
      <w:r>
        <w:rPr>
          <w:rFonts w:ascii="Arial" w:hAnsi="Arial" w:cs="Arial"/>
          <w:sz w:val="24"/>
          <w:szCs w:val="24"/>
        </w:rPr>
        <w:t xml:space="preserve"> y</w:t>
      </w:r>
      <w:r w:rsidRPr="000626A4">
        <w:rPr>
          <w:rFonts w:ascii="Arial" w:hAnsi="Arial" w:cs="Arial"/>
          <w:sz w:val="24"/>
          <w:szCs w:val="24"/>
        </w:rPr>
        <w:t xml:space="preserve"> </w:t>
      </w:r>
      <w:r>
        <w:rPr>
          <w:rFonts w:ascii="Arial" w:hAnsi="Arial" w:cs="Arial"/>
          <w:sz w:val="24"/>
          <w:szCs w:val="24"/>
        </w:rPr>
        <w:t xml:space="preserve">se logró </w:t>
      </w:r>
      <w:r w:rsidRPr="00113FF0">
        <w:rPr>
          <w:rFonts w:ascii="Arial" w:hAnsi="Arial" w:cs="Arial"/>
          <w:sz w:val="24"/>
          <w:szCs w:val="24"/>
        </w:rPr>
        <w:t>vasoconstricción del lecho con adrenalina</w:t>
      </w:r>
      <w:r>
        <w:rPr>
          <w:rFonts w:ascii="Arial" w:hAnsi="Arial" w:cs="Arial"/>
          <w:sz w:val="24"/>
          <w:szCs w:val="24"/>
        </w:rPr>
        <w:t xml:space="preserve">. Se continuó manejo en </w:t>
      </w:r>
      <w:r w:rsidR="00255508">
        <w:rPr>
          <w:rFonts w:ascii="Arial" w:hAnsi="Arial" w:cs="Arial"/>
          <w:sz w:val="24"/>
          <w:szCs w:val="24"/>
        </w:rPr>
        <w:t xml:space="preserve">UCI </w:t>
      </w:r>
      <w:r>
        <w:rPr>
          <w:rFonts w:ascii="Arial" w:hAnsi="Arial" w:cs="Arial"/>
          <w:sz w:val="24"/>
          <w:szCs w:val="24"/>
        </w:rPr>
        <w:t xml:space="preserve">con </w:t>
      </w:r>
      <w:proofErr w:type="spellStart"/>
      <w:r>
        <w:rPr>
          <w:rFonts w:ascii="Arial" w:hAnsi="Arial" w:cs="Arial"/>
          <w:sz w:val="24"/>
          <w:szCs w:val="24"/>
        </w:rPr>
        <w:t>vasoactivos</w:t>
      </w:r>
      <w:proofErr w:type="spellEnd"/>
      <w:r>
        <w:rPr>
          <w:rFonts w:ascii="Arial" w:hAnsi="Arial" w:cs="Arial"/>
          <w:sz w:val="24"/>
          <w:szCs w:val="24"/>
        </w:rPr>
        <w:t xml:space="preserve"> y requerimiento de hemodiálisis por falla renal aguda.</w:t>
      </w:r>
    </w:p>
    <w:p w:rsidR="000838A9" w:rsidRPr="005D6200" w:rsidRDefault="000838A9" w:rsidP="000838A9">
      <w:pPr>
        <w:spacing w:line="480" w:lineRule="auto"/>
        <w:jc w:val="both"/>
        <w:rPr>
          <w:rFonts w:ascii="Arial" w:hAnsi="Arial" w:cs="Arial"/>
          <w:color w:val="000000" w:themeColor="text1"/>
          <w:sz w:val="24"/>
          <w:szCs w:val="24"/>
        </w:rPr>
      </w:pPr>
      <w:r w:rsidRPr="005D6200">
        <w:rPr>
          <w:rFonts w:ascii="Arial" w:hAnsi="Arial" w:cs="Arial"/>
          <w:color w:val="000000" w:themeColor="text1"/>
          <w:sz w:val="24"/>
          <w:szCs w:val="24"/>
        </w:rPr>
        <w:t xml:space="preserve">Tanto el </w:t>
      </w:r>
      <w:proofErr w:type="spellStart"/>
      <w:r w:rsidRPr="005D6200">
        <w:rPr>
          <w:rFonts w:ascii="Arial" w:hAnsi="Arial" w:cs="Arial"/>
          <w:color w:val="000000" w:themeColor="text1"/>
          <w:sz w:val="24"/>
          <w:szCs w:val="24"/>
        </w:rPr>
        <w:t>hemocultivo</w:t>
      </w:r>
      <w:proofErr w:type="spellEnd"/>
      <w:r w:rsidRPr="005D6200">
        <w:rPr>
          <w:rFonts w:ascii="Arial" w:hAnsi="Arial" w:cs="Arial"/>
          <w:color w:val="000000" w:themeColor="text1"/>
          <w:sz w:val="24"/>
          <w:szCs w:val="24"/>
        </w:rPr>
        <w:t xml:space="preserve"> como el cultivo de la biopsia de piel  reportaron </w:t>
      </w:r>
      <w:r w:rsidRPr="005D6200">
        <w:rPr>
          <w:rFonts w:ascii="Arial" w:hAnsi="Arial" w:cs="Arial"/>
          <w:i/>
          <w:color w:val="000000" w:themeColor="text1"/>
          <w:sz w:val="24"/>
          <w:szCs w:val="24"/>
        </w:rPr>
        <w:t>Fusarium</w:t>
      </w:r>
      <w:r w:rsidRPr="005D6200">
        <w:rPr>
          <w:rFonts w:ascii="Arial" w:hAnsi="Arial" w:cs="Arial"/>
          <w:color w:val="000000" w:themeColor="text1"/>
          <w:sz w:val="24"/>
          <w:szCs w:val="24"/>
        </w:rPr>
        <w:t xml:space="preserve"> </w:t>
      </w:r>
      <w:proofErr w:type="spellStart"/>
      <w:r w:rsidRPr="005D6200">
        <w:rPr>
          <w:rFonts w:ascii="Arial" w:hAnsi="Arial" w:cs="Arial"/>
          <w:color w:val="000000" w:themeColor="text1"/>
          <w:sz w:val="24"/>
          <w:szCs w:val="24"/>
        </w:rPr>
        <w:t>spp</w:t>
      </w:r>
      <w:proofErr w:type="spellEnd"/>
      <w:r w:rsidRPr="005D6200">
        <w:rPr>
          <w:rFonts w:ascii="Arial" w:hAnsi="Arial" w:cs="Arial"/>
          <w:color w:val="000000" w:themeColor="text1"/>
          <w:sz w:val="24"/>
          <w:szCs w:val="24"/>
        </w:rPr>
        <w:t xml:space="preserve"> (figura 1</w:t>
      </w:r>
      <w:r>
        <w:rPr>
          <w:rFonts w:ascii="Arial" w:hAnsi="Arial" w:cs="Arial"/>
          <w:color w:val="000000" w:themeColor="text1"/>
          <w:sz w:val="24"/>
          <w:szCs w:val="24"/>
        </w:rPr>
        <w:t>).</w:t>
      </w:r>
      <w:r>
        <w:rPr>
          <w:rFonts w:ascii="Arial" w:hAnsi="Arial" w:cs="Arial"/>
          <w:sz w:val="24"/>
          <w:szCs w:val="24"/>
        </w:rPr>
        <w:t xml:space="preserve"> </w:t>
      </w:r>
      <w:r w:rsidRPr="005D6200">
        <w:rPr>
          <w:rFonts w:ascii="Arial" w:hAnsi="Arial" w:cs="Arial"/>
          <w:color w:val="000000" w:themeColor="text1"/>
          <w:sz w:val="24"/>
          <w:szCs w:val="24"/>
        </w:rPr>
        <w:t xml:space="preserve">Se continuó tratamiento con </w:t>
      </w:r>
      <w:proofErr w:type="spellStart"/>
      <w:r w:rsidRPr="005D6200">
        <w:rPr>
          <w:rFonts w:ascii="Arial" w:hAnsi="Arial" w:cs="Arial"/>
          <w:color w:val="000000" w:themeColor="text1"/>
          <w:sz w:val="24"/>
          <w:szCs w:val="24"/>
        </w:rPr>
        <w:t>Voriconazol</w:t>
      </w:r>
      <w:proofErr w:type="spellEnd"/>
      <w:r w:rsidRPr="005D6200">
        <w:rPr>
          <w:rFonts w:ascii="Arial" w:hAnsi="Arial" w:cs="Arial"/>
          <w:color w:val="000000" w:themeColor="text1"/>
          <w:sz w:val="24"/>
          <w:szCs w:val="24"/>
        </w:rPr>
        <w:t>.</w:t>
      </w:r>
    </w:p>
    <w:p w:rsidR="000838A9" w:rsidRPr="00113FF0" w:rsidRDefault="000838A9" w:rsidP="000838A9">
      <w:pPr>
        <w:spacing w:line="480" w:lineRule="auto"/>
        <w:jc w:val="both"/>
        <w:rPr>
          <w:rFonts w:ascii="Arial" w:hAnsi="Arial" w:cs="Arial"/>
          <w:sz w:val="24"/>
          <w:szCs w:val="24"/>
        </w:rPr>
      </w:pPr>
      <w:r>
        <w:rPr>
          <w:rFonts w:ascii="Arial" w:hAnsi="Arial" w:cs="Arial"/>
          <w:sz w:val="24"/>
          <w:szCs w:val="24"/>
        </w:rPr>
        <w:lastRenderedPageBreak/>
        <w:t xml:space="preserve"> E</w:t>
      </w:r>
      <w:r w:rsidRPr="00113FF0">
        <w:rPr>
          <w:rFonts w:ascii="Arial" w:hAnsi="Arial" w:cs="Arial"/>
          <w:sz w:val="24"/>
          <w:szCs w:val="24"/>
        </w:rPr>
        <w:t>volucion</w:t>
      </w:r>
      <w:r>
        <w:rPr>
          <w:rFonts w:ascii="Arial" w:hAnsi="Arial" w:cs="Arial"/>
          <w:sz w:val="24"/>
          <w:szCs w:val="24"/>
        </w:rPr>
        <w:t xml:space="preserve">ó con </w:t>
      </w:r>
      <w:r w:rsidRPr="00113FF0">
        <w:rPr>
          <w:rFonts w:ascii="Arial" w:hAnsi="Arial" w:cs="Arial"/>
          <w:sz w:val="24"/>
          <w:szCs w:val="24"/>
        </w:rPr>
        <w:t>lenta mejoría, se suspend</w:t>
      </w:r>
      <w:r>
        <w:rPr>
          <w:rFonts w:ascii="Arial" w:hAnsi="Arial" w:cs="Arial"/>
          <w:sz w:val="24"/>
          <w:szCs w:val="24"/>
        </w:rPr>
        <w:t>ieron</w:t>
      </w:r>
      <w:r w:rsidRPr="00113FF0">
        <w:rPr>
          <w:rFonts w:ascii="Arial" w:hAnsi="Arial" w:cs="Arial"/>
          <w:sz w:val="24"/>
          <w:szCs w:val="24"/>
        </w:rPr>
        <w:t xml:space="preserve"> </w:t>
      </w:r>
      <w:r>
        <w:rPr>
          <w:rFonts w:ascii="Arial" w:hAnsi="Arial" w:cs="Arial"/>
          <w:sz w:val="24"/>
          <w:szCs w:val="24"/>
        </w:rPr>
        <w:t xml:space="preserve">los </w:t>
      </w:r>
      <w:proofErr w:type="spellStart"/>
      <w:r w:rsidRPr="00113FF0">
        <w:rPr>
          <w:rFonts w:ascii="Arial" w:hAnsi="Arial" w:cs="Arial"/>
          <w:sz w:val="24"/>
          <w:szCs w:val="24"/>
        </w:rPr>
        <w:t>vasopresores</w:t>
      </w:r>
      <w:proofErr w:type="spellEnd"/>
      <w:r w:rsidRPr="00113FF0">
        <w:rPr>
          <w:rFonts w:ascii="Arial" w:hAnsi="Arial" w:cs="Arial"/>
          <w:sz w:val="24"/>
          <w:szCs w:val="24"/>
        </w:rPr>
        <w:t>,  se logr</w:t>
      </w:r>
      <w:r>
        <w:rPr>
          <w:rFonts w:ascii="Arial" w:hAnsi="Arial" w:cs="Arial"/>
          <w:sz w:val="24"/>
          <w:szCs w:val="24"/>
        </w:rPr>
        <w:t xml:space="preserve">ó </w:t>
      </w:r>
      <w:proofErr w:type="spellStart"/>
      <w:r w:rsidRPr="005D6200">
        <w:rPr>
          <w:rFonts w:ascii="Arial" w:hAnsi="Arial" w:cs="Arial"/>
          <w:color w:val="000000" w:themeColor="text1"/>
          <w:sz w:val="24"/>
          <w:szCs w:val="24"/>
        </w:rPr>
        <w:t>extubar</w:t>
      </w:r>
      <w:proofErr w:type="spellEnd"/>
      <w:r w:rsidRPr="005D6200">
        <w:rPr>
          <w:rFonts w:ascii="Arial" w:hAnsi="Arial" w:cs="Arial"/>
          <w:color w:val="000000" w:themeColor="text1"/>
          <w:sz w:val="24"/>
          <w:szCs w:val="24"/>
        </w:rPr>
        <w:t xml:space="preserve">  sin nuevos episodios de hemoptisis y resolvió </w:t>
      </w:r>
      <w:r>
        <w:rPr>
          <w:rFonts w:ascii="Arial" w:hAnsi="Arial" w:cs="Arial"/>
          <w:color w:val="000000" w:themeColor="text1"/>
          <w:sz w:val="24"/>
          <w:szCs w:val="24"/>
        </w:rPr>
        <w:t>la</w:t>
      </w:r>
      <w:r w:rsidRPr="005D6200">
        <w:rPr>
          <w:rFonts w:ascii="Arial" w:hAnsi="Arial" w:cs="Arial"/>
          <w:color w:val="000000" w:themeColor="text1"/>
          <w:sz w:val="24"/>
          <w:szCs w:val="24"/>
        </w:rPr>
        <w:t xml:space="preserve"> neutropenia. Días después se dio egreso hospitalario con prescripción de </w:t>
      </w:r>
      <w:proofErr w:type="spellStart"/>
      <w:r w:rsidRPr="005D6200">
        <w:rPr>
          <w:rFonts w:ascii="Arial" w:hAnsi="Arial" w:cs="Arial"/>
          <w:color w:val="000000" w:themeColor="text1"/>
          <w:sz w:val="24"/>
          <w:szCs w:val="24"/>
        </w:rPr>
        <w:t>Voriconazol</w:t>
      </w:r>
      <w:proofErr w:type="spellEnd"/>
      <w:r w:rsidRPr="005D6200">
        <w:rPr>
          <w:rFonts w:ascii="Arial" w:hAnsi="Arial" w:cs="Arial"/>
          <w:color w:val="000000" w:themeColor="text1"/>
          <w:sz w:val="24"/>
          <w:szCs w:val="24"/>
        </w:rPr>
        <w:t>.</w:t>
      </w:r>
    </w:p>
    <w:p w:rsidR="000838A9" w:rsidRDefault="000838A9" w:rsidP="000838A9">
      <w:pPr>
        <w:spacing w:line="480" w:lineRule="auto"/>
        <w:jc w:val="both"/>
        <w:rPr>
          <w:rFonts w:ascii="Arial" w:hAnsi="Arial" w:cs="Arial"/>
          <w:sz w:val="24"/>
          <w:szCs w:val="24"/>
        </w:rPr>
      </w:pPr>
    </w:p>
    <w:p w:rsidR="000838A9" w:rsidRDefault="000838A9" w:rsidP="000838A9">
      <w:pPr>
        <w:spacing w:line="480" w:lineRule="auto"/>
        <w:jc w:val="both"/>
        <w:rPr>
          <w:rFonts w:ascii="Arial" w:hAnsi="Arial" w:cs="Arial"/>
          <w:sz w:val="24"/>
          <w:szCs w:val="24"/>
        </w:rPr>
      </w:pPr>
    </w:p>
    <w:p w:rsidR="000838A9" w:rsidRDefault="000838A9" w:rsidP="000838A9">
      <w:pPr>
        <w:spacing w:line="480" w:lineRule="auto"/>
        <w:jc w:val="both"/>
        <w:rPr>
          <w:rFonts w:ascii="Arial" w:hAnsi="Arial" w:cs="Arial"/>
          <w:b/>
          <w:sz w:val="24"/>
          <w:szCs w:val="24"/>
        </w:rPr>
      </w:pPr>
      <w:r w:rsidRPr="0087130A">
        <w:rPr>
          <w:rFonts w:ascii="Arial" w:hAnsi="Arial" w:cs="Arial"/>
          <w:b/>
          <w:sz w:val="24"/>
          <w:szCs w:val="24"/>
        </w:rPr>
        <w:t>REVISIÓN DE LA LITERATURA Y DISCUSIÓN</w:t>
      </w:r>
    </w:p>
    <w:p w:rsidR="000838A9" w:rsidRDefault="000838A9" w:rsidP="000838A9">
      <w:pPr>
        <w:spacing w:line="480" w:lineRule="auto"/>
        <w:jc w:val="both"/>
        <w:rPr>
          <w:rFonts w:ascii="Arial" w:hAnsi="Arial" w:cs="Arial"/>
          <w:sz w:val="24"/>
          <w:szCs w:val="24"/>
        </w:rPr>
      </w:pPr>
      <w:r>
        <w:rPr>
          <w:rFonts w:ascii="Arial" w:hAnsi="Arial" w:cs="Arial"/>
          <w:sz w:val="24"/>
          <w:szCs w:val="24"/>
        </w:rPr>
        <w:t xml:space="preserve">El </w:t>
      </w:r>
      <w:r w:rsidRPr="006474E2">
        <w:rPr>
          <w:rFonts w:ascii="Arial" w:hAnsi="Arial" w:cs="Arial"/>
          <w:i/>
          <w:sz w:val="24"/>
          <w:szCs w:val="24"/>
        </w:rPr>
        <w:t>Fusarium</w:t>
      </w:r>
      <w:r>
        <w:rPr>
          <w:rFonts w:ascii="Arial" w:hAnsi="Arial" w:cs="Arial"/>
          <w:sz w:val="24"/>
          <w:szCs w:val="24"/>
        </w:rPr>
        <w:t xml:space="preserve"> es un moho filamentoso, </w:t>
      </w:r>
      <w:r w:rsidRPr="00012320">
        <w:rPr>
          <w:rFonts w:ascii="Arial" w:hAnsi="Arial" w:cs="Arial"/>
          <w:sz w:val="24"/>
          <w:szCs w:val="24"/>
        </w:rPr>
        <w:t>distr</w:t>
      </w:r>
      <w:r>
        <w:rPr>
          <w:rFonts w:ascii="Arial" w:hAnsi="Arial" w:cs="Arial"/>
          <w:sz w:val="24"/>
          <w:szCs w:val="24"/>
        </w:rPr>
        <w:t>ibuido</w:t>
      </w:r>
      <w:r w:rsidRPr="00012320">
        <w:rPr>
          <w:rFonts w:ascii="Arial" w:hAnsi="Arial" w:cs="Arial"/>
          <w:sz w:val="24"/>
          <w:szCs w:val="24"/>
        </w:rPr>
        <w:t xml:space="preserve"> ampliamente </w:t>
      </w:r>
      <w:r>
        <w:rPr>
          <w:rFonts w:ascii="Arial" w:hAnsi="Arial" w:cs="Arial"/>
          <w:sz w:val="24"/>
          <w:szCs w:val="24"/>
        </w:rPr>
        <w:t>en el suelo, </w:t>
      </w:r>
      <w:r w:rsidRPr="00012320">
        <w:rPr>
          <w:rFonts w:ascii="Arial" w:hAnsi="Arial" w:cs="Arial"/>
          <w:sz w:val="24"/>
          <w:szCs w:val="24"/>
        </w:rPr>
        <w:t xml:space="preserve"> </w:t>
      </w:r>
      <w:r>
        <w:rPr>
          <w:rFonts w:ascii="Arial" w:hAnsi="Arial" w:cs="Arial"/>
          <w:sz w:val="24"/>
          <w:szCs w:val="24"/>
        </w:rPr>
        <w:t xml:space="preserve">en las </w:t>
      </w:r>
      <w:r w:rsidRPr="00012320">
        <w:rPr>
          <w:rFonts w:ascii="Arial" w:hAnsi="Arial" w:cs="Arial"/>
          <w:sz w:val="24"/>
          <w:szCs w:val="24"/>
        </w:rPr>
        <w:t>partes aéreas de las plantas, </w:t>
      </w:r>
      <w:r>
        <w:rPr>
          <w:rFonts w:ascii="Arial" w:hAnsi="Arial" w:cs="Arial"/>
          <w:sz w:val="24"/>
          <w:szCs w:val="24"/>
        </w:rPr>
        <w:t xml:space="preserve">en </w:t>
      </w:r>
      <w:r w:rsidRPr="00012320">
        <w:rPr>
          <w:rFonts w:ascii="Arial" w:hAnsi="Arial" w:cs="Arial"/>
          <w:sz w:val="24"/>
          <w:szCs w:val="24"/>
        </w:rPr>
        <w:t xml:space="preserve">restos vegetales  y </w:t>
      </w:r>
      <w:r>
        <w:rPr>
          <w:rFonts w:ascii="Arial" w:hAnsi="Arial" w:cs="Arial"/>
          <w:sz w:val="24"/>
          <w:szCs w:val="24"/>
        </w:rPr>
        <w:t xml:space="preserve">en el </w:t>
      </w:r>
      <w:r w:rsidRPr="00012320">
        <w:rPr>
          <w:rFonts w:ascii="Arial" w:hAnsi="Arial" w:cs="Arial"/>
          <w:sz w:val="24"/>
          <w:szCs w:val="24"/>
        </w:rPr>
        <w:t xml:space="preserve">agua como </w:t>
      </w:r>
      <w:proofErr w:type="spellStart"/>
      <w:r>
        <w:rPr>
          <w:rFonts w:ascii="Arial" w:hAnsi="Arial" w:cs="Arial"/>
          <w:sz w:val="24"/>
          <w:szCs w:val="24"/>
        </w:rPr>
        <w:t>biopelícula</w:t>
      </w:r>
      <w:proofErr w:type="spellEnd"/>
      <w:r w:rsidRPr="00012320">
        <w:rPr>
          <w:rFonts w:ascii="Arial" w:hAnsi="Arial" w:cs="Arial"/>
          <w:sz w:val="24"/>
          <w:szCs w:val="24"/>
        </w:rPr>
        <w:t>.</w:t>
      </w:r>
    </w:p>
    <w:p w:rsidR="000838A9" w:rsidRPr="000626A4" w:rsidRDefault="000838A9" w:rsidP="000838A9">
      <w:pPr>
        <w:spacing w:line="480" w:lineRule="auto"/>
        <w:jc w:val="both"/>
        <w:rPr>
          <w:rFonts w:ascii="Arial" w:hAnsi="Arial" w:cs="Arial"/>
          <w:sz w:val="24"/>
          <w:szCs w:val="24"/>
          <w:lang w:val="es-ES"/>
        </w:rPr>
      </w:pPr>
      <w:r>
        <w:rPr>
          <w:rFonts w:ascii="Arial" w:hAnsi="Arial" w:cs="Arial"/>
          <w:sz w:val="24"/>
          <w:szCs w:val="24"/>
        </w:rPr>
        <w:t xml:space="preserve">Descubierto en la </w:t>
      </w:r>
      <w:r w:rsidRPr="00577E47">
        <w:rPr>
          <w:rFonts w:ascii="Arial" w:hAnsi="Arial" w:cs="Arial"/>
          <w:sz w:val="24"/>
          <w:szCs w:val="24"/>
        </w:rPr>
        <w:t xml:space="preserve">Unión Soviética </w:t>
      </w:r>
      <w:r>
        <w:rPr>
          <w:rFonts w:ascii="Arial" w:hAnsi="Arial" w:cs="Arial"/>
          <w:sz w:val="24"/>
          <w:szCs w:val="24"/>
        </w:rPr>
        <w:t xml:space="preserve">entre </w:t>
      </w:r>
      <w:r w:rsidRPr="00577E47">
        <w:rPr>
          <w:rFonts w:ascii="Arial" w:hAnsi="Arial" w:cs="Arial"/>
          <w:sz w:val="24"/>
          <w:szCs w:val="24"/>
        </w:rPr>
        <w:t>1930 y 1940 cuando </w:t>
      </w:r>
      <w:r w:rsidRPr="006474E2">
        <w:rPr>
          <w:rFonts w:ascii="Arial" w:hAnsi="Arial" w:cs="Arial"/>
          <w:iCs/>
          <w:sz w:val="24"/>
          <w:szCs w:val="24"/>
        </w:rPr>
        <w:t xml:space="preserve">se encontró como contaminante de </w:t>
      </w:r>
      <w:r w:rsidR="00D36D78">
        <w:rPr>
          <w:rFonts w:ascii="Arial" w:hAnsi="Arial" w:cs="Arial"/>
          <w:iCs/>
          <w:sz w:val="24"/>
          <w:szCs w:val="24"/>
        </w:rPr>
        <w:t xml:space="preserve">la </w:t>
      </w:r>
      <w:r w:rsidRPr="006474E2">
        <w:rPr>
          <w:rFonts w:ascii="Arial" w:hAnsi="Arial" w:cs="Arial"/>
          <w:sz w:val="24"/>
          <w:szCs w:val="24"/>
        </w:rPr>
        <w:t>harina de trigo</w:t>
      </w:r>
      <w:r w:rsidRPr="00577E47">
        <w:rPr>
          <w:rFonts w:ascii="Arial" w:hAnsi="Arial" w:cs="Arial"/>
          <w:sz w:val="24"/>
          <w:szCs w:val="24"/>
        </w:rPr>
        <w:t xml:space="preserve"> que se us</w:t>
      </w:r>
      <w:r>
        <w:rPr>
          <w:rFonts w:ascii="Arial" w:hAnsi="Arial" w:cs="Arial"/>
          <w:sz w:val="24"/>
          <w:szCs w:val="24"/>
        </w:rPr>
        <w:t>aba</w:t>
      </w:r>
      <w:r w:rsidRPr="00577E47">
        <w:rPr>
          <w:rFonts w:ascii="Arial" w:hAnsi="Arial" w:cs="Arial"/>
          <w:sz w:val="24"/>
          <w:szCs w:val="24"/>
        </w:rPr>
        <w:t xml:space="preserve"> para elaborar pan y causó una intoxicación alimentaria con una tasa de mortalidad del 60%</w:t>
      </w:r>
      <w:r>
        <w:rPr>
          <w:rFonts w:ascii="Arial" w:hAnsi="Arial" w:cs="Arial"/>
          <w:sz w:val="24"/>
          <w:szCs w:val="24"/>
        </w:rPr>
        <w:t xml:space="preserve">. </w:t>
      </w:r>
      <w:r w:rsidRPr="000626A4">
        <w:rPr>
          <w:rFonts w:ascii="Arial" w:hAnsi="Arial" w:cs="Arial"/>
          <w:sz w:val="24"/>
          <w:szCs w:val="24"/>
          <w:lang w:val="es-ES"/>
        </w:rPr>
        <w:t> Estos hechos estimularon las investigaciones con fines médicos y para su uso en Guerra Biológica.</w:t>
      </w:r>
    </w:p>
    <w:p w:rsidR="000838A9" w:rsidRDefault="000838A9" w:rsidP="000838A9">
      <w:pPr>
        <w:spacing w:line="480" w:lineRule="auto"/>
        <w:jc w:val="both"/>
        <w:rPr>
          <w:rFonts w:ascii="Arial" w:hAnsi="Arial" w:cs="Arial"/>
          <w:sz w:val="24"/>
          <w:szCs w:val="24"/>
        </w:rPr>
      </w:pPr>
      <w:r w:rsidRPr="00012320">
        <w:rPr>
          <w:rFonts w:ascii="Arial" w:hAnsi="Arial" w:cs="Arial"/>
          <w:sz w:val="24"/>
          <w:szCs w:val="24"/>
        </w:rPr>
        <w:t xml:space="preserve">La </w:t>
      </w:r>
      <w:proofErr w:type="spellStart"/>
      <w:r w:rsidRPr="00012320">
        <w:rPr>
          <w:rFonts w:ascii="Arial" w:hAnsi="Arial" w:cs="Arial"/>
          <w:sz w:val="24"/>
          <w:szCs w:val="24"/>
        </w:rPr>
        <w:t>fusariosis</w:t>
      </w:r>
      <w:proofErr w:type="spellEnd"/>
      <w:r w:rsidRPr="00012320">
        <w:rPr>
          <w:rFonts w:ascii="Arial" w:hAnsi="Arial" w:cs="Arial"/>
          <w:sz w:val="24"/>
          <w:szCs w:val="24"/>
        </w:rPr>
        <w:t xml:space="preserve"> tiene un amplio espectro de </w:t>
      </w:r>
      <w:r>
        <w:rPr>
          <w:rFonts w:ascii="Arial" w:hAnsi="Arial" w:cs="Arial"/>
          <w:sz w:val="24"/>
          <w:szCs w:val="24"/>
        </w:rPr>
        <w:t>presentación clínica  que puede</w:t>
      </w:r>
      <w:r w:rsidRPr="00012320">
        <w:rPr>
          <w:rFonts w:ascii="Arial" w:hAnsi="Arial" w:cs="Arial"/>
          <w:sz w:val="24"/>
          <w:szCs w:val="24"/>
        </w:rPr>
        <w:t xml:space="preserve"> incluir desde una infección localizada en piel hasta una infección diseminada que ocurre casi exclusivamente en pacientes </w:t>
      </w:r>
      <w:proofErr w:type="spellStart"/>
      <w:r w:rsidRPr="00012320">
        <w:rPr>
          <w:rFonts w:ascii="Arial" w:hAnsi="Arial" w:cs="Arial"/>
          <w:sz w:val="24"/>
          <w:szCs w:val="24"/>
        </w:rPr>
        <w:t>inmunosuprimidos</w:t>
      </w:r>
      <w:proofErr w:type="spellEnd"/>
      <w:r>
        <w:rPr>
          <w:rFonts w:ascii="Arial" w:hAnsi="Arial" w:cs="Arial"/>
          <w:sz w:val="24"/>
          <w:szCs w:val="24"/>
        </w:rPr>
        <w:t>,</w:t>
      </w:r>
      <w:r w:rsidRPr="00012320">
        <w:rPr>
          <w:rFonts w:ascii="Arial" w:hAnsi="Arial" w:cs="Arial"/>
          <w:sz w:val="24"/>
          <w:szCs w:val="24"/>
        </w:rPr>
        <w:t xml:space="preserve">  principalmente con neutropenia o inmunodeficiencia de células T (1,2)</w:t>
      </w:r>
      <w:r>
        <w:rPr>
          <w:rFonts w:ascii="Arial" w:hAnsi="Arial" w:cs="Arial"/>
          <w:sz w:val="24"/>
          <w:szCs w:val="24"/>
        </w:rPr>
        <w:t>.</w:t>
      </w:r>
    </w:p>
    <w:p w:rsidR="000838A9" w:rsidRPr="00113FF0" w:rsidRDefault="000838A9" w:rsidP="000838A9">
      <w:pPr>
        <w:spacing w:line="480" w:lineRule="auto"/>
        <w:jc w:val="both"/>
        <w:rPr>
          <w:rFonts w:ascii="Arial" w:hAnsi="Arial" w:cs="Arial"/>
          <w:sz w:val="24"/>
          <w:szCs w:val="24"/>
        </w:rPr>
      </w:pPr>
      <w:r w:rsidRPr="00113FF0">
        <w:rPr>
          <w:rFonts w:ascii="Arial" w:hAnsi="Arial" w:cs="Arial"/>
          <w:sz w:val="24"/>
          <w:szCs w:val="24"/>
        </w:rPr>
        <w:t xml:space="preserve">La </w:t>
      </w:r>
      <w:proofErr w:type="spellStart"/>
      <w:r w:rsidRPr="00113FF0">
        <w:rPr>
          <w:rFonts w:ascii="Arial" w:hAnsi="Arial" w:cs="Arial"/>
          <w:sz w:val="24"/>
          <w:szCs w:val="24"/>
        </w:rPr>
        <w:t>aspergilosis</w:t>
      </w:r>
      <w:proofErr w:type="spellEnd"/>
      <w:r w:rsidRPr="00113FF0">
        <w:rPr>
          <w:rFonts w:ascii="Arial" w:hAnsi="Arial" w:cs="Arial"/>
          <w:sz w:val="24"/>
          <w:szCs w:val="24"/>
        </w:rPr>
        <w:t xml:space="preserve"> es la causa más común de infección por mohos en pacientes  con cáncer hematológico</w:t>
      </w:r>
      <w:r>
        <w:rPr>
          <w:rFonts w:ascii="Arial" w:hAnsi="Arial" w:cs="Arial"/>
          <w:sz w:val="24"/>
          <w:szCs w:val="24"/>
        </w:rPr>
        <w:t>,</w:t>
      </w:r>
      <w:r w:rsidRPr="00113FF0">
        <w:rPr>
          <w:rFonts w:ascii="Arial" w:hAnsi="Arial" w:cs="Arial"/>
          <w:sz w:val="24"/>
          <w:szCs w:val="24"/>
        </w:rPr>
        <w:t xml:space="preserve"> principalmente leucemia aguda, sin embargo la infección por </w:t>
      </w:r>
      <w:r>
        <w:rPr>
          <w:rFonts w:ascii="Arial" w:hAnsi="Arial" w:cs="Arial"/>
          <w:i/>
          <w:sz w:val="24"/>
          <w:szCs w:val="24"/>
        </w:rPr>
        <w:t>F</w:t>
      </w:r>
      <w:r w:rsidRPr="006474E2">
        <w:rPr>
          <w:rFonts w:ascii="Arial" w:hAnsi="Arial" w:cs="Arial"/>
          <w:i/>
          <w:sz w:val="24"/>
          <w:szCs w:val="24"/>
        </w:rPr>
        <w:t>usarium</w:t>
      </w:r>
      <w:r w:rsidRPr="00113FF0">
        <w:rPr>
          <w:rFonts w:ascii="Arial" w:hAnsi="Arial" w:cs="Arial"/>
          <w:sz w:val="24"/>
          <w:szCs w:val="24"/>
        </w:rPr>
        <w:t xml:space="preserve"> </w:t>
      </w:r>
      <w:proofErr w:type="spellStart"/>
      <w:r>
        <w:rPr>
          <w:rFonts w:ascii="Arial" w:hAnsi="Arial" w:cs="Arial"/>
          <w:sz w:val="24"/>
          <w:szCs w:val="24"/>
        </w:rPr>
        <w:t>spp</w:t>
      </w:r>
      <w:proofErr w:type="spellEnd"/>
      <w:r>
        <w:rPr>
          <w:rFonts w:ascii="Arial" w:hAnsi="Arial" w:cs="Arial"/>
          <w:sz w:val="24"/>
          <w:szCs w:val="24"/>
        </w:rPr>
        <w:t xml:space="preserve">. </w:t>
      </w:r>
      <w:proofErr w:type="gramStart"/>
      <w:r>
        <w:rPr>
          <w:rFonts w:ascii="Arial" w:hAnsi="Arial" w:cs="Arial"/>
          <w:sz w:val="24"/>
          <w:szCs w:val="24"/>
        </w:rPr>
        <w:t>es</w:t>
      </w:r>
      <w:proofErr w:type="gramEnd"/>
      <w:r>
        <w:rPr>
          <w:rFonts w:ascii="Arial" w:hAnsi="Arial" w:cs="Arial"/>
          <w:sz w:val="24"/>
          <w:szCs w:val="24"/>
        </w:rPr>
        <w:t xml:space="preserve"> cada </w:t>
      </w:r>
      <w:r w:rsidRPr="00113FF0">
        <w:rPr>
          <w:rFonts w:ascii="Arial" w:hAnsi="Arial" w:cs="Arial"/>
          <w:sz w:val="24"/>
          <w:szCs w:val="24"/>
        </w:rPr>
        <w:t xml:space="preserve">vez </w:t>
      </w:r>
      <w:r>
        <w:rPr>
          <w:rFonts w:ascii="Arial" w:hAnsi="Arial" w:cs="Arial"/>
          <w:sz w:val="24"/>
          <w:szCs w:val="24"/>
        </w:rPr>
        <w:t>más incidente y se</w:t>
      </w:r>
      <w:r w:rsidRPr="00113FF0">
        <w:rPr>
          <w:rFonts w:ascii="Arial" w:hAnsi="Arial" w:cs="Arial"/>
          <w:sz w:val="24"/>
          <w:szCs w:val="24"/>
        </w:rPr>
        <w:t xml:space="preserve"> asocia con una alta mortalidad entre el 50-80% (1</w:t>
      </w:r>
      <w:r>
        <w:rPr>
          <w:rFonts w:ascii="Arial" w:hAnsi="Arial" w:cs="Arial"/>
          <w:sz w:val="24"/>
          <w:szCs w:val="24"/>
        </w:rPr>
        <w:t>,2</w:t>
      </w:r>
      <w:r w:rsidRPr="00113FF0">
        <w:rPr>
          <w:rFonts w:ascii="Arial" w:hAnsi="Arial" w:cs="Arial"/>
          <w:sz w:val="24"/>
          <w:szCs w:val="24"/>
        </w:rPr>
        <w:t>). La vía aérea y la  piel (</w:t>
      </w:r>
      <w:proofErr w:type="spellStart"/>
      <w:r w:rsidRPr="00113FF0">
        <w:rPr>
          <w:rFonts w:ascii="Arial" w:hAnsi="Arial" w:cs="Arial"/>
          <w:sz w:val="24"/>
          <w:szCs w:val="24"/>
        </w:rPr>
        <w:t>onicomicosis</w:t>
      </w:r>
      <w:proofErr w:type="spellEnd"/>
      <w:r w:rsidRPr="00113FF0">
        <w:rPr>
          <w:rFonts w:ascii="Arial" w:hAnsi="Arial" w:cs="Arial"/>
          <w:sz w:val="24"/>
          <w:szCs w:val="24"/>
        </w:rPr>
        <w:t xml:space="preserve">) son  la fuente primaria </w:t>
      </w:r>
      <w:r>
        <w:rPr>
          <w:rFonts w:ascii="Arial" w:hAnsi="Arial" w:cs="Arial"/>
          <w:sz w:val="24"/>
          <w:szCs w:val="24"/>
        </w:rPr>
        <w:lastRenderedPageBreak/>
        <w:t>de esta infección</w:t>
      </w:r>
      <w:r w:rsidRPr="00113FF0">
        <w:rPr>
          <w:rFonts w:ascii="Arial" w:hAnsi="Arial" w:cs="Arial"/>
          <w:sz w:val="24"/>
          <w:szCs w:val="24"/>
        </w:rPr>
        <w:t xml:space="preserve"> </w:t>
      </w:r>
      <w:r>
        <w:rPr>
          <w:rFonts w:ascii="Arial" w:hAnsi="Arial" w:cs="Arial"/>
          <w:sz w:val="24"/>
          <w:szCs w:val="24"/>
        </w:rPr>
        <w:t xml:space="preserve">pudiendo ser localizada o presentarse </w:t>
      </w:r>
      <w:proofErr w:type="spellStart"/>
      <w:r>
        <w:rPr>
          <w:rFonts w:ascii="Arial" w:hAnsi="Arial" w:cs="Arial"/>
          <w:sz w:val="24"/>
          <w:szCs w:val="24"/>
        </w:rPr>
        <w:t>fungemia</w:t>
      </w:r>
      <w:proofErr w:type="spellEnd"/>
      <w:r>
        <w:rPr>
          <w:rFonts w:ascii="Arial" w:hAnsi="Arial" w:cs="Arial"/>
          <w:sz w:val="24"/>
          <w:szCs w:val="24"/>
        </w:rPr>
        <w:t xml:space="preserve">. Los </w:t>
      </w:r>
      <w:proofErr w:type="spellStart"/>
      <w:r w:rsidRPr="00113FF0">
        <w:rPr>
          <w:rFonts w:ascii="Arial" w:hAnsi="Arial" w:cs="Arial"/>
          <w:sz w:val="24"/>
          <w:szCs w:val="24"/>
        </w:rPr>
        <w:t>hemocultivos</w:t>
      </w:r>
      <w:proofErr w:type="spellEnd"/>
      <w:r w:rsidRPr="00113FF0">
        <w:rPr>
          <w:rFonts w:ascii="Arial" w:hAnsi="Arial" w:cs="Arial"/>
          <w:sz w:val="24"/>
          <w:szCs w:val="24"/>
        </w:rPr>
        <w:t xml:space="preserve"> son positivos</w:t>
      </w:r>
      <w:r>
        <w:rPr>
          <w:rFonts w:ascii="Arial" w:hAnsi="Arial" w:cs="Arial"/>
          <w:sz w:val="24"/>
          <w:szCs w:val="24"/>
        </w:rPr>
        <w:t xml:space="preserve"> en esta entidad</w:t>
      </w:r>
      <w:r w:rsidRPr="00113FF0">
        <w:rPr>
          <w:rFonts w:ascii="Arial" w:hAnsi="Arial" w:cs="Arial"/>
          <w:sz w:val="24"/>
          <w:szCs w:val="24"/>
        </w:rPr>
        <w:t xml:space="preserve"> hasta en un 50% en contraste con la </w:t>
      </w:r>
      <w:proofErr w:type="spellStart"/>
      <w:r w:rsidRPr="00113FF0">
        <w:rPr>
          <w:rFonts w:ascii="Arial" w:hAnsi="Arial" w:cs="Arial"/>
          <w:sz w:val="24"/>
          <w:szCs w:val="24"/>
        </w:rPr>
        <w:t>aspergillosis</w:t>
      </w:r>
      <w:proofErr w:type="spellEnd"/>
      <w:r w:rsidRPr="00113FF0">
        <w:rPr>
          <w:rFonts w:ascii="Arial" w:hAnsi="Arial" w:cs="Arial"/>
          <w:sz w:val="24"/>
          <w:szCs w:val="24"/>
        </w:rPr>
        <w:t xml:space="preserve"> donde aun en infección diseminada los cultivos son usualmente negativos </w:t>
      </w:r>
      <w:r>
        <w:rPr>
          <w:rFonts w:ascii="Arial" w:hAnsi="Arial" w:cs="Arial"/>
          <w:sz w:val="24"/>
          <w:szCs w:val="24"/>
        </w:rPr>
        <w:t>(3,4</w:t>
      </w:r>
      <w:r w:rsidRPr="00113FF0">
        <w:rPr>
          <w:rFonts w:ascii="Arial" w:hAnsi="Arial" w:cs="Arial"/>
          <w:sz w:val="24"/>
          <w:szCs w:val="24"/>
        </w:rPr>
        <w:t>)</w:t>
      </w:r>
      <w:r>
        <w:rPr>
          <w:rFonts w:ascii="Arial" w:hAnsi="Arial" w:cs="Arial"/>
          <w:sz w:val="24"/>
          <w:szCs w:val="24"/>
        </w:rPr>
        <w:t xml:space="preserve">. El </w:t>
      </w:r>
      <w:r w:rsidRPr="00113FF0">
        <w:rPr>
          <w:rFonts w:ascii="Arial" w:hAnsi="Arial" w:cs="Arial"/>
          <w:sz w:val="24"/>
          <w:szCs w:val="24"/>
        </w:rPr>
        <w:t xml:space="preserve"> compromiso  pulmonar </w:t>
      </w:r>
      <w:r>
        <w:rPr>
          <w:rFonts w:ascii="Arial" w:hAnsi="Arial" w:cs="Arial"/>
          <w:sz w:val="24"/>
          <w:szCs w:val="24"/>
        </w:rPr>
        <w:t xml:space="preserve">en </w:t>
      </w:r>
      <w:r w:rsidRPr="00113FF0">
        <w:rPr>
          <w:rFonts w:ascii="Arial" w:hAnsi="Arial" w:cs="Arial"/>
          <w:sz w:val="24"/>
          <w:szCs w:val="24"/>
        </w:rPr>
        <w:t xml:space="preserve">la </w:t>
      </w:r>
      <w:proofErr w:type="spellStart"/>
      <w:r w:rsidRPr="00113FF0">
        <w:rPr>
          <w:rFonts w:ascii="Arial" w:hAnsi="Arial" w:cs="Arial"/>
          <w:sz w:val="24"/>
          <w:szCs w:val="24"/>
        </w:rPr>
        <w:t>fusariosis</w:t>
      </w:r>
      <w:proofErr w:type="spellEnd"/>
      <w:r w:rsidRPr="00113FF0">
        <w:rPr>
          <w:rFonts w:ascii="Arial" w:hAnsi="Arial" w:cs="Arial"/>
          <w:sz w:val="24"/>
          <w:szCs w:val="24"/>
        </w:rPr>
        <w:t xml:space="preserve"> no tiene un patrón radiológico</w:t>
      </w:r>
      <w:r>
        <w:rPr>
          <w:rFonts w:ascii="Arial" w:hAnsi="Arial" w:cs="Arial"/>
          <w:sz w:val="24"/>
          <w:szCs w:val="24"/>
        </w:rPr>
        <w:t xml:space="preserve"> determinado</w:t>
      </w:r>
      <w:r w:rsidRPr="00113FF0">
        <w:rPr>
          <w:rFonts w:ascii="Arial" w:hAnsi="Arial" w:cs="Arial"/>
          <w:sz w:val="24"/>
          <w:szCs w:val="24"/>
        </w:rPr>
        <w:t xml:space="preserve"> pero la hemorragia alveolar difusa es un</w:t>
      </w:r>
      <w:r>
        <w:rPr>
          <w:rFonts w:ascii="Arial" w:hAnsi="Arial" w:cs="Arial"/>
          <w:sz w:val="24"/>
          <w:szCs w:val="24"/>
        </w:rPr>
        <w:t>a</w:t>
      </w:r>
      <w:r w:rsidR="00D36D78">
        <w:rPr>
          <w:rFonts w:ascii="Arial" w:hAnsi="Arial" w:cs="Arial"/>
          <w:sz w:val="24"/>
          <w:szCs w:val="24"/>
        </w:rPr>
        <w:t xml:space="preserve"> asociación muy poco usual,</w:t>
      </w:r>
      <w:r w:rsidRPr="00113FF0">
        <w:rPr>
          <w:rFonts w:ascii="Arial" w:hAnsi="Arial" w:cs="Arial"/>
          <w:sz w:val="24"/>
          <w:szCs w:val="24"/>
        </w:rPr>
        <w:t xml:space="preserve"> es más frecuente que se presente</w:t>
      </w:r>
      <w:r>
        <w:rPr>
          <w:rFonts w:ascii="Arial" w:hAnsi="Arial" w:cs="Arial"/>
          <w:sz w:val="24"/>
          <w:szCs w:val="24"/>
        </w:rPr>
        <w:t>n</w:t>
      </w:r>
      <w:r w:rsidRPr="00113FF0">
        <w:rPr>
          <w:rFonts w:ascii="Arial" w:hAnsi="Arial" w:cs="Arial"/>
          <w:sz w:val="24"/>
          <w:szCs w:val="24"/>
        </w:rPr>
        <w:t xml:space="preserve"> tos, dolor pleurítico o disnea (2). </w:t>
      </w:r>
    </w:p>
    <w:p w:rsidR="000838A9" w:rsidRPr="00113FF0" w:rsidRDefault="000838A9" w:rsidP="000838A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w:t>
      </w:r>
      <w:r w:rsidRPr="00113FF0">
        <w:rPr>
          <w:rFonts w:ascii="Arial" w:hAnsi="Arial" w:cs="Arial"/>
          <w:sz w:val="24"/>
          <w:szCs w:val="24"/>
        </w:rPr>
        <w:t xml:space="preserve">unque el test de  antígeno sérico de  </w:t>
      </w:r>
      <w:proofErr w:type="spellStart"/>
      <w:r w:rsidRPr="00113FF0">
        <w:rPr>
          <w:rFonts w:ascii="Arial" w:hAnsi="Arial" w:cs="Arial"/>
          <w:sz w:val="24"/>
          <w:szCs w:val="24"/>
        </w:rPr>
        <w:t>galactomannan</w:t>
      </w:r>
      <w:proofErr w:type="spellEnd"/>
      <w:r w:rsidRPr="00113FF0">
        <w:rPr>
          <w:rFonts w:ascii="Arial" w:hAnsi="Arial" w:cs="Arial"/>
          <w:sz w:val="24"/>
          <w:szCs w:val="24"/>
        </w:rPr>
        <w:t xml:space="preserve"> ha sido reportado en infecciones fúngicas diseminadas</w:t>
      </w:r>
      <w:r>
        <w:rPr>
          <w:rFonts w:ascii="Arial" w:hAnsi="Arial" w:cs="Arial"/>
          <w:sz w:val="24"/>
          <w:szCs w:val="24"/>
        </w:rPr>
        <w:t xml:space="preserve">, principalmente </w:t>
      </w:r>
      <w:proofErr w:type="spellStart"/>
      <w:r w:rsidRPr="006474E2">
        <w:rPr>
          <w:rFonts w:ascii="Arial" w:hAnsi="Arial" w:cs="Arial"/>
          <w:i/>
          <w:sz w:val="24"/>
          <w:szCs w:val="24"/>
        </w:rPr>
        <w:t>Aspergillus</w:t>
      </w:r>
      <w:proofErr w:type="spellEnd"/>
      <w:r>
        <w:rPr>
          <w:rFonts w:ascii="Arial" w:hAnsi="Arial" w:cs="Arial"/>
          <w:sz w:val="24"/>
          <w:szCs w:val="24"/>
        </w:rPr>
        <w:t>,</w:t>
      </w:r>
      <w:r w:rsidRPr="00113FF0">
        <w:rPr>
          <w:rFonts w:ascii="Arial" w:hAnsi="Arial" w:cs="Arial"/>
          <w:sz w:val="24"/>
          <w:szCs w:val="24"/>
        </w:rPr>
        <w:t xml:space="preserve"> y tradicionalmente se ha pensado que cuando es negativo aumenta la probabilidad de  </w:t>
      </w:r>
      <w:proofErr w:type="spellStart"/>
      <w:r w:rsidRPr="00113FF0">
        <w:rPr>
          <w:rFonts w:ascii="Arial" w:hAnsi="Arial" w:cs="Arial"/>
          <w:sz w:val="24"/>
          <w:szCs w:val="24"/>
        </w:rPr>
        <w:t>fusariosis</w:t>
      </w:r>
      <w:proofErr w:type="spellEnd"/>
      <w:r>
        <w:rPr>
          <w:rFonts w:ascii="Arial" w:hAnsi="Arial" w:cs="Arial"/>
          <w:sz w:val="24"/>
          <w:szCs w:val="24"/>
        </w:rPr>
        <w:t>.</w:t>
      </w:r>
      <w:r w:rsidRPr="00113FF0">
        <w:rPr>
          <w:rFonts w:ascii="Arial" w:hAnsi="Arial" w:cs="Arial"/>
          <w:sz w:val="24"/>
          <w:szCs w:val="24"/>
        </w:rPr>
        <w:t xml:space="preserve"> </w:t>
      </w:r>
      <w:r>
        <w:rPr>
          <w:rFonts w:ascii="Arial" w:hAnsi="Arial" w:cs="Arial"/>
          <w:sz w:val="24"/>
          <w:szCs w:val="24"/>
        </w:rPr>
        <w:t>S</w:t>
      </w:r>
      <w:r w:rsidRPr="00113FF0">
        <w:rPr>
          <w:rFonts w:ascii="Arial" w:hAnsi="Arial" w:cs="Arial"/>
          <w:sz w:val="24"/>
          <w:szCs w:val="24"/>
        </w:rPr>
        <w:t xml:space="preserve">e debe tener en cuenta que el </w:t>
      </w:r>
      <w:proofErr w:type="spellStart"/>
      <w:r w:rsidRPr="00113FF0">
        <w:rPr>
          <w:rFonts w:ascii="Arial" w:hAnsi="Arial" w:cs="Arial"/>
          <w:sz w:val="24"/>
          <w:szCs w:val="24"/>
        </w:rPr>
        <w:t>ep</w:t>
      </w:r>
      <w:r>
        <w:rPr>
          <w:rFonts w:ascii="Arial" w:hAnsi="Arial" w:cs="Arial"/>
          <w:sz w:val="24"/>
          <w:szCs w:val="24"/>
        </w:rPr>
        <w:t>í</w:t>
      </w:r>
      <w:r w:rsidRPr="00113FF0">
        <w:rPr>
          <w:rFonts w:ascii="Arial" w:hAnsi="Arial" w:cs="Arial"/>
          <w:sz w:val="24"/>
          <w:szCs w:val="24"/>
        </w:rPr>
        <w:t>tope</w:t>
      </w:r>
      <w:proofErr w:type="spellEnd"/>
      <w:r w:rsidRPr="00113FF0">
        <w:rPr>
          <w:rFonts w:ascii="Arial" w:hAnsi="Arial" w:cs="Arial"/>
          <w:sz w:val="24"/>
          <w:szCs w:val="24"/>
        </w:rPr>
        <w:t xml:space="preserve"> detectado por el anticuerpo monoclonal EB-A2 utilizado  en el ELISA de doble  sándwich  no </w:t>
      </w:r>
      <w:r w:rsidRPr="00B94FED">
        <w:rPr>
          <w:rFonts w:ascii="Arial" w:hAnsi="Arial" w:cs="Arial"/>
          <w:color w:val="000000" w:themeColor="text1"/>
          <w:sz w:val="24"/>
          <w:szCs w:val="24"/>
        </w:rPr>
        <w:t xml:space="preserve">es exclusivo de </w:t>
      </w:r>
      <w:proofErr w:type="spellStart"/>
      <w:r w:rsidRPr="00B94FED">
        <w:rPr>
          <w:rFonts w:ascii="Arial" w:hAnsi="Arial" w:cs="Arial"/>
          <w:i/>
          <w:color w:val="000000" w:themeColor="text1"/>
          <w:sz w:val="24"/>
          <w:szCs w:val="24"/>
        </w:rPr>
        <w:t>Aspergillus</w:t>
      </w:r>
      <w:proofErr w:type="spellEnd"/>
      <w:r w:rsidRPr="00B94FED">
        <w:rPr>
          <w:rFonts w:ascii="Arial" w:hAnsi="Arial" w:cs="Arial"/>
          <w:color w:val="000000" w:themeColor="text1"/>
          <w:sz w:val="24"/>
          <w:szCs w:val="24"/>
        </w:rPr>
        <w:t xml:space="preserve">   y puede encontrarse en hongos </w:t>
      </w:r>
      <w:proofErr w:type="spellStart"/>
      <w:r w:rsidRPr="00B94FED">
        <w:rPr>
          <w:rFonts w:ascii="Arial" w:hAnsi="Arial" w:cs="Arial"/>
          <w:color w:val="000000" w:themeColor="text1"/>
          <w:sz w:val="24"/>
          <w:szCs w:val="24"/>
        </w:rPr>
        <w:t>dismórficos</w:t>
      </w:r>
      <w:proofErr w:type="spellEnd"/>
      <w:r w:rsidRPr="00B94FED">
        <w:rPr>
          <w:rFonts w:ascii="Arial" w:hAnsi="Arial" w:cs="Arial"/>
          <w:color w:val="000000" w:themeColor="text1"/>
          <w:sz w:val="24"/>
          <w:szCs w:val="24"/>
        </w:rPr>
        <w:t xml:space="preserve"> como  </w:t>
      </w:r>
      <w:proofErr w:type="spellStart"/>
      <w:r w:rsidRPr="00B94FED">
        <w:rPr>
          <w:rFonts w:ascii="Arial" w:hAnsi="Arial" w:cs="Arial"/>
          <w:i/>
          <w:color w:val="000000" w:themeColor="text1"/>
          <w:sz w:val="24"/>
          <w:szCs w:val="24"/>
        </w:rPr>
        <w:t>Blastomyces</w:t>
      </w:r>
      <w:proofErr w:type="spellEnd"/>
      <w:r w:rsidRPr="00B94FED">
        <w:rPr>
          <w:rFonts w:ascii="Arial" w:hAnsi="Arial" w:cs="Arial"/>
          <w:i/>
          <w:color w:val="000000" w:themeColor="text1"/>
          <w:sz w:val="24"/>
          <w:szCs w:val="24"/>
        </w:rPr>
        <w:t xml:space="preserve"> </w:t>
      </w:r>
      <w:proofErr w:type="spellStart"/>
      <w:r w:rsidRPr="00B94FED">
        <w:rPr>
          <w:rFonts w:ascii="Arial" w:hAnsi="Arial" w:cs="Arial"/>
          <w:i/>
          <w:color w:val="000000" w:themeColor="text1"/>
          <w:sz w:val="24"/>
          <w:szCs w:val="24"/>
        </w:rPr>
        <w:t>dermatitidis</w:t>
      </w:r>
      <w:proofErr w:type="spellEnd"/>
      <w:r w:rsidRPr="00B94FED">
        <w:rPr>
          <w:rFonts w:ascii="Arial" w:hAnsi="Arial" w:cs="Arial"/>
          <w:color w:val="000000" w:themeColor="text1"/>
          <w:sz w:val="24"/>
          <w:szCs w:val="24"/>
        </w:rPr>
        <w:t xml:space="preserve"> e </w:t>
      </w:r>
      <w:proofErr w:type="spellStart"/>
      <w:r w:rsidRPr="00B94FED">
        <w:rPr>
          <w:rFonts w:ascii="Arial" w:hAnsi="Arial" w:cs="Arial"/>
          <w:i/>
          <w:color w:val="000000" w:themeColor="text1"/>
          <w:sz w:val="24"/>
          <w:szCs w:val="24"/>
        </w:rPr>
        <w:t>Histoplasma</w:t>
      </w:r>
      <w:proofErr w:type="spellEnd"/>
      <w:r w:rsidRPr="00B94FED">
        <w:rPr>
          <w:rFonts w:ascii="Arial" w:hAnsi="Arial" w:cs="Arial"/>
          <w:i/>
          <w:color w:val="000000" w:themeColor="text1"/>
          <w:sz w:val="24"/>
          <w:szCs w:val="24"/>
        </w:rPr>
        <w:t xml:space="preserve"> </w:t>
      </w:r>
      <w:proofErr w:type="spellStart"/>
      <w:r w:rsidRPr="00B94FED">
        <w:rPr>
          <w:rFonts w:ascii="Arial" w:hAnsi="Arial" w:cs="Arial"/>
          <w:i/>
          <w:color w:val="000000" w:themeColor="text1"/>
          <w:sz w:val="24"/>
          <w:szCs w:val="24"/>
        </w:rPr>
        <w:t>capsulatum</w:t>
      </w:r>
      <w:proofErr w:type="spellEnd"/>
      <w:r w:rsidRPr="00B94FED">
        <w:rPr>
          <w:rFonts w:ascii="Arial" w:hAnsi="Arial" w:cs="Arial"/>
          <w:color w:val="000000" w:themeColor="text1"/>
          <w:sz w:val="24"/>
          <w:szCs w:val="24"/>
        </w:rPr>
        <w:t xml:space="preserve"> y en otros mohos como </w:t>
      </w:r>
      <w:proofErr w:type="spellStart"/>
      <w:r w:rsidRPr="00B94FED">
        <w:rPr>
          <w:rFonts w:ascii="Arial" w:hAnsi="Arial" w:cs="Arial"/>
          <w:i/>
          <w:color w:val="000000" w:themeColor="text1"/>
          <w:sz w:val="24"/>
          <w:szCs w:val="24"/>
        </w:rPr>
        <w:t>Penicillium</w:t>
      </w:r>
      <w:proofErr w:type="spellEnd"/>
      <w:r w:rsidRPr="00B94FED">
        <w:rPr>
          <w:rFonts w:ascii="Arial" w:hAnsi="Arial" w:cs="Arial"/>
          <w:i/>
          <w:color w:val="000000" w:themeColor="text1"/>
          <w:sz w:val="24"/>
          <w:szCs w:val="24"/>
        </w:rPr>
        <w:t xml:space="preserve">, </w:t>
      </w:r>
      <w:proofErr w:type="spellStart"/>
      <w:r w:rsidRPr="00B94FED">
        <w:rPr>
          <w:rFonts w:ascii="Arial" w:hAnsi="Arial" w:cs="Arial"/>
          <w:i/>
          <w:color w:val="000000" w:themeColor="text1"/>
          <w:sz w:val="24"/>
          <w:szCs w:val="24"/>
        </w:rPr>
        <w:t>Paecilomyces</w:t>
      </w:r>
      <w:proofErr w:type="spellEnd"/>
      <w:r w:rsidRPr="00B94FED">
        <w:rPr>
          <w:rFonts w:ascii="Arial" w:hAnsi="Arial" w:cs="Arial"/>
          <w:i/>
          <w:color w:val="000000" w:themeColor="text1"/>
          <w:sz w:val="24"/>
          <w:szCs w:val="24"/>
        </w:rPr>
        <w:t>,</w:t>
      </w:r>
      <w:r w:rsidRPr="00B94FED">
        <w:rPr>
          <w:rFonts w:ascii="Arial" w:hAnsi="Arial" w:cs="Arial"/>
          <w:color w:val="000000" w:themeColor="text1"/>
          <w:sz w:val="24"/>
          <w:szCs w:val="24"/>
        </w:rPr>
        <w:t xml:space="preserve"> y en  algunas especies de </w:t>
      </w:r>
      <w:r w:rsidRPr="00B94FED">
        <w:rPr>
          <w:rFonts w:ascii="Arial" w:hAnsi="Arial" w:cs="Arial"/>
          <w:i/>
          <w:color w:val="000000" w:themeColor="text1"/>
          <w:sz w:val="24"/>
          <w:szCs w:val="24"/>
        </w:rPr>
        <w:t>Fusarium</w:t>
      </w:r>
      <w:r w:rsidRPr="00B94FED">
        <w:rPr>
          <w:rFonts w:ascii="Arial" w:hAnsi="Arial" w:cs="Arial"/>
          <w:color w:val="000000" w:themeColor="text1"/>
          <w:sz w:val="24"/>
          <w:szCs w:val="24"/>
        </w:rPr>
        <w:t xml:space="preserve"> como  </w:t>
      </w:r>
      <w:proofErr w:type="spellStart"/>
      <w:r w:rsidRPr="00B94FED">
        <w:rPr>
          <w:rFonts w:ascii="Arial" w:hAnsi="Arial" w:cs="Arial"/>
          <w:i/>
          <w:color w:val="000000" w:themeColor="text1"/>
          <w:sz w:val="24"/>
          <w:szCs w:val="24"/>
        </w:rPr>
        <w:t>solani</w:t>
      </w:r>
      <w:proofErr w:type="spellEnd"/>
      <w:r w:rsidRPr="00B94FED">
        <w:rPr>
          <w:rFonts w:ascii="Arial" w:hAnsi="Arial" w:cs="Arial"/>
          <w:i/>
          <w:color w:val="000000" w:themeColor="text1"/>
          <w:sz w:val="24"/>
          <w:szCs w:val="24"/>
        </w:rPr>
        <w:t xml:space="preserve">,  </w:t>
      </w:r>
      <w:proofErr w:type="spellStart"/>
      <w:r w:rsidRPr="00B94FED">
        <w:rPr>
          <w:rFonts w:ascii="Arial" w:hAnsi="Arial" w:cs="Arial"/>
          <w:i/>
          <w:color w:val="000000" w:themeColor="text1"/>
          <w:sz w:val="24"/>
          <w:szCs w:val="24"/>
        </w:rPr>
        <w:t>verticillioides</w:t>
      </w:r>
      <w:proofErr w:type="spellEnd"/>
      <w:r w:rsidRPr="00B94FED">
        <w:rPr>
          <w:rFonts w:ascii="Arial" w:hAnsi="Arial" w:cs="Arial"/>
          <w:i/>
          <w:color w:val="000000" w:themeColor="text1"/>
          <w:sz w:val="24"/>
          <w:szCs w:val="24"/>
        </w:rPr>
        <w:t xml:space="preserve">,  </w:t>
      </w:r>
      <w:proofErr w:type="spellStart"/>
      <w:r w:rsidRPr="00B94FED">
        <w:rPr>
          <w:rFonts w:ascii="Arial" w:hAnsi="Arial" w:cs="Arial"/>
          <w:i/>
          <w:color w:val="000000" w:themeColor="text1"/>
          <w:sz w:val="24"/>
          <w:szCs w:val="24"/>
        </w:rPr>
        <w:t>proliferatum</w:t>
      </w:r>
      <w:proofErr w:type="spellEnd"/>
      <w:r w:rsidRPr="00B94FED">
        <w:rPr>
          <w:rFonts w:ascii="Arial" w:hAnsi="Arial" w:cs="Arial"/>
          <w:i/>
          <w:color w:val="000000" w:themeColor="text1"/>
          <w:sz w:val="24"/>
          <w:szCs w:val="24"/>
        </w:rPr>
        <w:t xml:space="preserve"> y  </w:t>
      </w:r>
      <w:proofErr w:type="spellStart"/>
      <w:r w:rsidRPr="00B94FED">
        <w:rPr>
          <w:rFonts w:ascii="Arial" w:hAnsi="Arial" w:cs="Arial"/>
          <w:i/>
          <w:color w:val="000000" w:themeColor="text1"/>
          <w:sz w:val="24"/>
          <w:szCs w:val="24"/>
        </w:rPr>
        <w:t>oxysporum</w:t>
      </w:r>
      <w:proofErr w:type="spellEnd"/>
      <w:r w:rsidRPr="00B94FED">
        <w:rPr>
          <w:rFonts w:ascii="Arial" w:hAnsi="Arial" w:cs="Arial"/>
          <w:color w:val="000000" w:themeColor="text1"/>
          <w:sz w:val="24"/>
          <w:szCs w:val="24"/>
        </w:rPr>
        <w:t>, siendo positivo incluso en títul</w:t>
      </w:r>
      <w:r>
        <w:rPr>
          <w:rFonts w:ascii="Arial" w:hAnsi="Arial" w:cs="Arial"/>
          <w:color w:val="000000" w:themeColor="text1"/>
          <w:sz w:val="24"/>
          <w:szCs w:val="24"/>
        </w:rPr>
        <w:t xml:space="preserve">os altos sin que haya </w:t>
      </w:r>
      <w:proofErr w:type="spellStart"/>
      <w:r>
        <w:rPr>
          <w:rFonts w:ascii="Arial" w:hAnsi="Arial" w:cs="Arial"/>
          <w:color w:val="000000" w:themeColor="text1"/>
          <w:sz w:val="24"/>
          <w:szCs w:val="24"/>
        </w:rPr>
        <w:t>coinfecció</w:t>
      </w:r>
      <w:r w:rsidRPr="00B94FED">
        <w:rPr>
          <w:rFonts w:ascii="Arial" w:hAnsi="Arial" w:cs="Arial"/>
          <w:color w:val="000000" w:themeColor="text1"/>
          <w:sz w:val="24"/>
          <w:szCs w:val="24"/>
        </w:rPr>
        <w:t>n</w:t>
      </w:r>
      <w:proofErr w:type="spellEnd"/>
      <w:r w:rsidRPr="00B94FED">
        <w:rPr>
          <w:rFonts w:ascii="Arial" w:hAnsi="Arial" w:cs="Arial"/>
          <w:color w:val="000000" w:themeColor="text1"/>
          <w:sz w:val="24"/>
          <w:szCs w:val="24"/>
        </w:rPr>
        <w:t xml:space="preserve"> con </w:t>
      </w:r>
      <w:proofErr w:type="spellStart"/>
      <w:r w:rsidRPr="00B94FED">
        <w:rPr>
          <w:rFonts w:ascii="Arial" w:hAnsi="Arial" w:cs="Arial"/>
          <w:i/>
          <w:color w:val="000000" w:themeColor="text1"/>
          <w:sz w:val="24"/>
          <w:szCs w:val="24"/>
        </w:rPr>
        <w:t>Aspergillus</w:t>
      </w:r>
      <w:proofErr w:type="spellEnd"/>
      <w:r w:rsidRPr="00B94FED">
        <w:rPr>
          <w:rFonts w:ascii="Arial" w:hAnsi="Arial" w:cs="Arial"/>
          <w:color w:val="000000" w:themeColor="text1"/>
          <w:sz w:val="24"/>
          <w:szCs w:val="24"/>
        </w:rPr>
        <w:t xml:space="preserve"> (5,6)</w:t>
      </w:r>
    </w:p>
    <w:p w:rsidR="000838A9" w:rsidRPr="00113FF0" w:rsidRDefault="000838A9" w:rsidP="000838A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Se sabe que el </w:t>
      </w:r>
      <w:r w:rsidRPr="00757BE4">
        <w:rPr>
          <w:rFonts w:ascii="Arial" w:hAnsi="Arial" w:cs="Arial"/>
          <w:i/>
          <w:sz w:val="24"/>
          <w:szCs w:val="24"/>
        </w:rPr>
        <w:t>Fusarium</w:t>
      </w:r>
      <w:r>
        <w:rPr>
          <w:rFonts w:ascii="Arial" w:hAnsi="Arial" w:cs="Arial"/>
          <w:sz w:val="24"/>
          <w:szCs w:val="24"/>
        </w:rPr>
        <w:t xml:space="preserve"> es resistente a la </w:t>
      </w:r>
      <w:proofErr w:type="spellStart"/>
      <w:r>
        <w:rPr>
          <w:rFonts w:ascii="Arial" w:hAnsi="Arial" w:cs="Arial"/>
          <w:sz w:val="24"/>
          <w:szCs w:val="24"/>
        </w:rPr>
        <w:t>A</w:t>
      </w:r>
      <w:r w:rsidRPr="00113FF0">
        <w:rPr>
          <w:rFonts w:ascii="Arial" w:hAnsi="Arial" w:cs="Arial"/>
          <w:sz w:val="24"/>
          <w:szCs w:val="24"/>
        </w:rPr>
        <w:t>nfotericina</w:t>
      </w:r>
      <w:proofErr w:type="spellEnd"/>
      <w:r w:rsidRPr="00113FF0">
        <w:rPr>
          <w:rFonts w:ascii="Arial" w:hAnsi="Arial" w:cs="Arial"/>
          <w:sz w:val="24"/>
          <w:szCs w:val="24"/>
        </w:rPr>
        <w:t xml:space="preserve"> B</w:t>
      </w:r>
      <w:r w:rsidR="00D36D78">
        <w:rPr>
          <w:rFonts w:ascii="Arial" w:hAnsi="Arial" w:cs="Arial"/>
          <w:sz w:val="24"/>
          <w:szCs w:val="24"/>
        </w:rPr>
        <w:t xml:space="preserve"> aunque </w:t>
      </w:r>
      <w:r w:rsidRPr="00113FF0">
        <w:rPr>
          <w:rFonts w:ascii="Arial" w:hAnsi="Arial" w:cs="Arial"/>
          <w:sz w:val="24"/>
          <w:szCs w:val="24"/>
        </w:rPr>
        <w:t xml:space="preserve"> puede tener respuesta a altas dosis de </w:t>
      </w:r>
      <w:r>
        <w:rPr>
          <w:rFonts w:ascii="Arial" w:hAnsi="Arial" w:cs="Arial"/>
          <w:sz w:val="24"/>
          <w:szCs w:val="24"/>
        </w:rPr>
        <w:t xml:space="preserve">la presentación </w:t>
      </w:r>
      <w:proofErr w:type="spellStart"/>
      <w:r w:rsidRPr="00113FF0">
        <w:rPr>
          <w:rFonts w:ascii="Arial" w:hAnsi="Arial" w:cs="Arial"/>
          <w:sz w:val="24"/>
          <w:szCs w:val="24"/>
        </w:rPr>
        <w:t>liposomal</w:t>
      </w:r>
      <w:proofErr w:type="spellEnd"/>
      <w:r w:rsidRPr="00113FF0">
        <w:rPr>
          <w:rFonts w:ascii="Arial" w:hAnsi="Arial" w:cs="Arial"/>
          <w:sz w:val="24"/>
          <w:szCs w:val="24"/>
        </w:rPr>
        <w:t xml:space="preserve">. El </w:t>
      </w:r>
      <w:proofErr w:type="spellStart"/>
      <w:r w:rsidRPr="00113FF0">
        <w:rPr>
          <w:rFonts w:ascii="Arial" w:hAnsi="Arial" w:cs="Arial"/>
          <w:sz w:val="24"/>
          <w:szCs w:val="24"/>
        </w:rPr>
        <w:t>fluconazol</w:t>
      </w:r>
      <w:proofErr w:type="spellEnd"/>
      <w:r w:rsidRPr="00113FF0">
        <w:rPr>
          <w:rFonts w:ascii="Arial" w:hAnsi="Arial" w:cs="Arial"/>
          <w:sz w:val="24"/>
          <w:szCs w:val="24"/>
        </w:rPr>
        <w:t xml:space="preserve"> y la</w:t>
      </w:r>
      <w:r>
        <w:rPr>
          <w:rFonts w:ascii="Arial" w:hAnsi="Arial" w:cs="Arial"/>
          <w:sz w:val="24"/>
          <w:szCs w:val="24"/>
        </w:rPr>
        <w:t>s</w:t>
      </w:r>
      <w:r w:rsidRPr="00113FF0">
        <w:rPr>
          <w:rFonts w:ascii="Arial" w:hAnsi="Arial" w:cs="Arial"/>
          <w:sz w:val="24"/>
          <w:szCs w:val="24"/>
        </w:rPr>
        <w:t xml:space="preserve"> </w:t>
      </w:r>
      <w:proofErr w:type="spellStart"/>
      <w:r w:rsidRPr="00113FF0">
        <w:rPr>
          <w:rFonts w:ascii="Arial" w:hAnsi="Arial" w:cs="Arial"/>
          <w:sz w:val="24"/>
          <w:szCs w:val="24"/>
        </w:rPr>
        <w:t>equinocandinas</w:t>
      </w:r>
      <w:proofErr w:type="spellEnd"/>
      <w:r w:rsidRPr="00113FF0">
        <w:rPr>
          <w:rFonts w:ascii="Arial" w:hAnsi="Arial" w:cs="Arial"/>
          <w:sz w:val="24"/>
          <w:szCs w:val="24"/>
        </w:rPr>
        <w:t xml:space="preserve"> no tiene</w:t>
      </w:r>
      <w:r>
        <w:rPr>
          <w:rFonts w:ascii="Arial" w:hAnsi="Arial" w:cs="Arial"/>
          <w:sz w:val="24"/>
          <w:szCs w:val="24"/>
        </w:rPr>
        <w:t xml:space="preserve">n actividad contra el </w:t>
      </w:r>
      <w:proofErr w:type="gramStart"/>
      <w:r w:rsidRPr="00757BE4">
        <w:rPr>
          <w:rFonts w:ascii="Arial" w:hAnsi="Arial" w:cs="Arial"/>
          <w:i/>
          <w:sz w:val="24"/>
          <w:szCs w:val="24"/>
        </w:rPr>
        <w:t>Fusarium</w:t>
      </w:r>
      <w:r w:rsidRPr="00113FF0">
        <w:rPr>
          <w:rFonts w:ascii="Arial" w:hAnsi="Arial" w:cs="Arial"/>
          <w:sz w:val="24"/>
          <w:szCs w:val="24"/>
        </w:rPr>
        <w:t>(</w:t>
      </w:r>
      <w:proofErr w:type="gramEnd"/>
      <w:r w:rsidRPr="00113FF0">
        <w:rPr>
          <w:rFonts w:ascii="Arial" w:hAnsi="Arial" w:cs="Arial"/>
          <w:sz w:val="24"/>
          <w:szCs w:val="24"/>
        </w:rPr>
        <w:t>1),</w:t>
      </w:r>
      <w:r>
        <w:rPr>
          <w:rFonts w:ascii="Arial" w:hAnsi="Arial" w:cs="Arial"/>
          <w:sz w:val="24"/>
          <w:szCs w:val="24"/>
        </w:rPr>
        <w:t xml:space="preserve"> pero si los </w:t>
      </w:r>
      <w:proofErr w:type="spellStart"/>
      <w:r>
        <w:rPr>
          <w:rFonts w:ascii="Arial" w:hAnsi="Arial" w:cs="Arial"/>
          <w:sz w:val="24"/>
          <w:szCs w:val="24"/>
        </w:rPr>
        <w:t>triazoles</w:t>
      </w:r>
      <w:proofErr w:type="spellEnd"/>
      <w:r>
        <w:rPr>
          <w:rFonts w:ascii="Arial" w:hAnsi="Arial" w:cs="Arial"/>
          <w:sz w:val="24"/>
          <w:szCs w:val="24"/>
        </w:rPr>
        <w:t xml:space="preserve"> como el </w:t>
      </w:r>
      <w:proofErr w:type="spellStart"/>
      <w:r>
        <w:rPr>
          <w:rFonts w:ascii="Arial" w:hAnsi="Arial" w:cs="Arial"/>
          <w:sz w:val="24"/>
          <w:szCs w:val="24"/>
        </w:rPr>
        <w:t>Voriconazol</w:t>
      </w:r>
      <w:proofErr w:type="spellEnd"/>
      <w:r>
        <w:rPr>
          <w:rFonts w:ascii="Arial" w:hAnsi="Arial" w:cs="Arial"/>
          <w:sz w:val="24"/>
          <w:szCs w:val="24"/>
        </w:rPr>
        <w:t xml:space="preserve"> y el </w:t>
      </w:r>
      <w:proofErr w:type="spellStart"/>
      <w:r>
        <w:rPr>
          <w:rFonts w:ascii="Arial" w:hAnsi="Arial" w:cs="Arial"/>
          <w:sz w:val="24"/>
          <w:szCs w:val="24"/>
        </w:rPr>
        <w:t>P</w:t>
      </w:r>
      <w:r w:rsidRPr="00113FF0">
        <w:rPr>
          <w:rFonts w:ascii="Arial" w:hAnsi="Arial" w:cs="Arial"/>
          <w:sz w:val="24"/>
          <w:szCs w:val="24"/>
        </w:rPr>
        <w:t>osaconazol</w:t>
      </w:r>
      <w:proofErr w:type="spellEnd"/>
      <w:r w:rsidRPr="00113FF0">
        <w:rPr>
          <w:rFonts w:ascii="Arial" w:hAnsi="Arial" w:cs="Arial"/>
          <w:sz w:val="24"/>
          <w:szCs w:val="24"/>
        </w:rPr>
        <w:t xml:space="preserve"> (</w:t>
      </w:r>
      <w:r>
        <w:rPr>
          <w:rFonts w:ascii="Arial" w:hAnsi="Arial" w:cs="Arial"/>
          <w:sz w:val="24"/>
          <w:szCs w:val="24"/>
        </w:rPr>
        <w:t>7,8</w:t>
      </w:r>
      <w:r w:rsidRPr="00113FF0">
        <w:rPr>
          <w:rFonts w:ascii="Arial" w:hAnsi="Arial" w:cs="Arial"/>
          <w:sz w:val="24"/>
          <w:szCs w:val="24"/>
        </w:rPr>
        <w:t>)</w:t>
      </w:r>
      <w:r>
        <w:rPr>
          <w:rFonts w:ascii="Arial" w:hAnsi="Arial" w:cs="Arial"/>
          <w:sz w:val="24"/>
          <w:szCs w:val="24"/>
        </w:rPr>
        <w:t>. Debe considerarse en presen</w:t>
      </w:r>
      <w:r w:rsidRPr="00113FF0">
        <w:rPr>
          <w:rFonts w:ascii="Arial" w:hAnsi="Arial" w:cs="Arial"/>
          <w:sz w:val="24"/>
          <w:szCs w:val="24"/>
        </w:rPr>
        <w:t>c</w:t>
      </w:r>
      <w:r>
        <w:rPr>
          <w:rFonts w:ascii="Arial" w:hAnsi="Arial" w:cs="Arial"/>
          <w:sz w:val="24"/>
          <w:szCs w:val="24"/>
        </w:rPr>
        <w:t>i</w:t>
      </w:r>
      <w:r w:rsidRPr="00113FF0">
        <w:rPr>
          <w:rFonts w:ascii="Arial" w:hAnsi="Arial" w:cs="Arial"/>
          <w:sz w:val="24"/>
          <w:szCs w:val="24"/>
        </w:rPr>
        <w:t>a  de  neutropenia severa el uso de G-</w:t>
      </w:r>
      <w:proofErr w:type="gramStart"/>
      <w:r w:rsidRPr="00113FF0">
        <w:rPr>
          <w:rFonts w:ascii="Arial" w:hAnsi="Arial" w:cs="Arial"/>
          <w:sz w:val="24"/>
          <w:szCs w:val="24"/>
        </w:rPr>
        <w:t>CSF(</w:t>
      </w:r>
      <w:proofErr w:type="gramEnd"/>
      <w:r w:rsidRPr="00113FF0">
        <w:rPr>
          <w:rFonts w:ascii="Arial" w:hAnsi="Arial" w:cs="Arial"/>
          <w:sz w:val="24"/>
          <w:szCs w:val="24"/>
        </w:rPr>
        <w:t xml:space="preserve">factores estimuladores de colonias </w:t>
      </w:r>
      <w:proofErr w:type="spellStart"/>
      <w:r w:rsidRPr="00113FF0">
        <w:rPr>
          <w:rFonts w:ascii="Arial" w:hAnsi="Arial" w:cs="Arial"/>
          <w:sz w:val="24"/>
          <w:szCs w:val="24"/>
        </w:rPr>
        <w:t>granuloc</w:t>
      </w:r>
      <w:r>
        <w:rPr>
          <w:rFonts w:ascii="Arial" w:hAnsi="Arial" w:cs="Arial"/>
          <w:sz w:val="24"/>
          <w:szCs w:val="24"/>
        </w:rPr>
        <w:t>í</w:t>
      </w:r>
      <w:r w:rsidRPr="00113FF0">
        <w:rPr>
          <w:rFonts w:ascii="Arial" w:hAnsi="Arial" w:cs="Arial"/>
          <w:sz w:val="24"/>
          <w:szCs w:val="24"/>
        </w:rPr>
        <w:t>ticas</w:t>
      </w:r>
      <w:proofErr w:type="spellEnd"/>
      <w:r w:rsidRPr="00113FF0">
        <w:rPr>
          <w:rFonts w:ascii="Arial" w:hAnsi="Arial" w:cs="Arial"/>
          <w:sz w:val="24"/>
          <w:szCs w:val="24"/>
        </w:rPr>
        <w:t xml:space="preserve">) o transfusiones de </w:t>
      </w:r>
      <w:proofErr w:type="spellStart"/>
      <w:r w:rsidRPr="00113FF0">
        <w:rPr>
          <w:rFonts w:ascii="Arial" w:hAnsi="Arial" w:cs="Arial"/>
          <w:sz w:val="24"/>
          <w:szCs w:val="24"/>
        </w:rPr>
        <w:t>granulocitos</w:t>
      </w:r>
      <w:proofErr w:type="spellEnd"/>
      <w:r w:rsidRPr="00113FF0">
        <w:rPr>
          <w:rFonts w:ascii="Arial" w:hAnsi="Arial" w:cs="Arial"/>
          <w:sz w:val="24"/>
          <w:szCs w:val="24"/>
        </w:rPr>
        <w:t>(1,</w:t>
      </w:r>
      <w:r>
        <w:rPr>
          <w:rFonts w:ascii="Arial" w:hAnsi="Arial" w:cs="Arial"/>
          <w:sz w:val="24"/>
          <w:szCs w:val="24"/>
        </w:rPr>
        <w:t>3,9</w:t>
      </w:r>
      <w:r w:rsidRPr="00113FF0">
        <w:rPr>
          <w:rFonts w:ascii="Arial" w:hAnsi="Arial" w:cs="Arial"/>
          <w:sz w:val="24"/>
          <w:szCs w:val="24"/>
        </w:rPr>
        <w:t xml:space="preserve">). </w:t>
      </w:r>
    </w:p>
    <w:p w:rsidR="000838A9" w:rsidRDefault="000838A9" w:rsidP="000838A9">
      <w:pPr>
        <w:autoSpaceDE w:val="0"/>
        <w:autoSpaceDN w:val="0"/>
        <w:adjustRightInd w:val="0"/>
        <w:spacing w:after="0" w:line="480" w:lineRule="auto"/>
        <w:jc w:val="both"/>
        <w:rPr>
          <w:rFonts w:ascii="Arial" w:hAnsi="Arial" w:cs="Arial"/>
          <w:sz w:val="24"/>
          <w:szCs w:val="24"/>
        </w:rPr>
      </w:pPr>
      <w:r w:rsidRPr="00113FF0">
        <w:rPr>
          <w:rFonts w:ascii="Arial" w:hAnsi="Arial" w:cs="Arial"/>
          <w:sz w:val="24"/>
          <w:szCs w:val="24"/>
        </w:rPr>
        <w:lastRenderedPageBreak/>
        <w:t xml:space="preserve"> Hay algunos reportes de</w:t>
      </w:r>
      <w:r>
        <w:rPr>
          <w:rFonts w:ascii="Arial" w:hAnsi="Arial" w:cs="Arial"/>
          <w:sz w:val="24"/>
          <w:szCs w:val="24"/>
        </w:rPr>
        <w:t xml:space="preserve"> terapia combinada con </w:t>
      </w:r>
      <w:proofErr w:type="spellStart"/>
      <w:r>
        <w:rPr>
          <w:rFonts w:ascii="Arial" w:hAnsi="Arial" w:cs="Arial"/>
          <w:sz w:val="24"/>
          <w:szCs w:val="24"/>
        </w:rPr>
        <w:t>Anfotericina</w:t>
      </w:r>
      <w:proofErr w:type="spellEnd"/>
      <w:r>
        <w:rPr>
          <w:rFonts w:ascii="Arial" w:hAnsi="Arial" w:cs="Arial"/>
          <w:sz w:val="24"/>
          <w:szCs w:val="24"/>
        </w:rPr>
        <w:t xml:space="preserve"> B y </w:t>
      </w:r>
      <w:proofErr w:type="spellStart"/>
      <w:r>
        <w:rPr>
          <w:rFonts w:ascii="Arial" w:hAnsi="Arial" w:cs="Arial"/>
          <w:sz w:val="24"/>
          <w:szCs w:val="24"/>
        </w:rPr>
        <w:t>V</w:t>
      </w:r>
      <w:r w:rsidRPr="00113FF0">
        <w:rPr>
          <w:rFonts w:ascii="Arial" w:hAnsi="Arial" w:cs="Arial"/>
          <w:sz w:val="24"/>
          <w:szCs w:val="24"/>
        </w:rPr>
        <w:t>oriconazole</w:t>
      </w:r>
      <w:proofErr w:type="spellEnd"/>
      <w:r w:rsidRPr="00113FF0">
        <w:rPr>
          <w:rFonts w:ascii="Arial" w:hAnsi="Arial" w:cs="Arial"/>
          <w:sz w:val="24"/>
          <w:szCs w:val="24"/>
        </w:rPr>
        <w:t xml:space="preserve"> cuando no hay respuesta a la terapia de primera línea </w:t>
      </w:r>
      <w:r>
        <w:rPr>
          <w:rFonts w:ascii="Arial" w:hAnsi="Arial" w:cs="Arial"/>
          <w:sz w:val="24"/>
          <w:szCs w:val="24"/>
        </w:rPr>
        <w:t xml:space="preserve"> (10</w:t>
      </w:r>
      <w:r w:rsidRPr="00113FF0">
        <w:rPr>
          <w:rFonts w:ascii="Arial" w:hAnsi="Arial" w:cs="Arial"/>
          <w:sz w:val="24"/>
          <w:szCs w:val="24"/>
        </w:rPr>
        <w:t xml:space="preserve">). </w:t>
      </w:r>
    </w:p>
    <w:p w:rsidR="000838A9" w:rsidRDefault="000838A9" w:rsidP="000838A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En conclusión, la </w:t>
      </w:r>
      <w:proofErr w:type="spellStart"/>
      <w:r>
        <w:rPr>
          <w:rFonts w:ascii="Arial" w:hAnsi="Arial" w:cs="Arial"/>
          <w:sz w:val="24"/>
          <w:szCs w:val="24"/>
        </w:rPr>
        <w:t>fusariosis</w:t>
      </w:r>
      <w:proofErr w:type="spellEnd"/>
      <w:r>
        <w:rPr>
          <w:rFonts w:ascii="Arial" w:hAnsi="Arial" w:cs="Arial"/>
          <w:sz w:val="24"/>
          <w:szCs w:val="24"/>
        </w:rPr>
        <w:t xml:space="preserve"> es una infección poco frecuente en la población general, más común en pacientes </w:t>
      </w:r>
      <w:proofErr w:type="spellStart"/>
      <w:r>
        <w:rPr>
          <w:rFonts w:ascii="Arial" w:hAnsi="Arial" w:cs="Arial"/>
          <w:sz w:val="24"/>
          <w:szCs w:val="24"/>
        </w:rPr>
        <w:t>inmunosuprimidos</w:t>
      </w:r>
      <w:proofErr w:type="spellEnd"/>
      <w:r>
        <w:rPr>
          <w:rFonts w:ascii="Arial" w:hAnsi="Arial" w:cs="Arial"/>
          <w:sz w:val="24"/>
          <w:szCs w:val="24"/>
        </w:rPr>
        <w:t xml:space="preserve">, aunque no tanto como la </w:t>
      </w:r>
      <w:proofErr w:type="spellStart"/>
      <w:r>
        <w:rPr>
          <w:rFonts w:ascii="Arial" w:hAnsi="Arial" w:cs="Arial"/>
          <w:sz w:val="24"/>
          <w:szCs w:val="24"/>
        </w:rPr>
        <w:t>aspergilosis</w:t>
      </w:r>
      <w:proofErr w:type="spellEnd"/>
      <w:r>
        <w:rPr>
          <w:rFonts w:ascii="Arial" w:hAnsi="Arial" w:cs="Arial"/>
          <w:sz w:val="24"/>
          <w:szCs w:val="24"/>
        </w:rPr>
        <w:t xml:space="preserve">, pero siempre debe ser tenido en cuenta en el diagnostico diferencial del mismo, las manifestaciones clínicas son múltiples, entre estas la hemoptisis masiva ha sido poco reportada, se debe tener en cuenta que el antígeno sérico de </w:t>
      </w:r>
      <w:proofErr w:type="spellStart"/>
      <w:r>
        <w:rPr>
          <w:rFonts w:ascii="Arial" w:hAnsi="Arial" w:cs="Arial"/>
          <w:sz w:val="24"/>
          <w:szCs w:val="24"/>
        </w:rPr>
        <w:t>galactomannan</w:t>
      </w:r>
      <w:proofErr w:type="spellEnd"/>
      <w:r>
        <w:rPr>
          <w:rFonts w:ascii="Arial" w:hAnsi="Arial" w:cs="Arial"/>
          <w:sz w:val="24"/>
          <w:szCs w:val="24"/>
        </w:rPr>
        <w:t xml:space="preserve"> no es exclusivo de </w:t>
      </w:r>
      <w:proofErr w:type="spellStart"/>
      <w:r>
        <w:rPr>
          <w:rFonts w:ascii="Arial" w:hAnsi="Arial" w:cs="Arial"/>
          <w:sz w:val="24"/>
          <w:szCs w:val="24"/>
        </w:rPr>
        <w:t>aspergillus</w:t>
      </w:r>
      <w:proofErr w:type="spellEnd"/>
      <w:r>
        <w:rPr>
          <w:rFonts w:ascii="Arial" w:hAnsi="Arial" w:cs="Arial"/>
          <w:sz w:val="24"/>
          <w:szCs w:val="24"/>
        </w:rPr>
        <w:t>.</w:t>
      </w:r>
    </w:p>
    <w:p w:rsidR="000838A9" w:rsidRPr="00113FF0" w:rsidRDefault="000838A9" w:rsidP="000838A9">
      <w:pPr>
        <w:autoSpaceDE w:val="0"/>
        <w:autoSpaceDN w:val="0"/>
        <w:adjustRightInd w:val="0"/>
        <w:spacing w:after="0" w:line="480" w:lineRule="auto"/>
        <w:jc w:val="both"/>
        <w:rPr>
          <w:rFonts w:ascii="Arial" w:hAnsi="Arial" w:cs="Arial"/>
          <w:sz w:val="24"/>
          <w:szCs w:val="24"/>
        </w:rPr>
      </w:pPr>
    </w:p>
    <w:p w:rsidR="000838A9" w:rsidRDefault="000838A9" w:rsidP="000838A9">
      <w:pPr>
        <w:spacing w:line="480" w:lineRule="auto"/>
        <w:jc w:val="both"/>
        <w:rPr>
          <w:rFonts w:ascii="Arial" w:hAnsi="Arial" w:cs="Arial"/>
          <w:b/>
          <w:sz w:val="24"/>
          <w:szCs w:val="24"/>
        </w:rPr>
      </w:pPr>
      <w:r>
        <w:rPr>
          <w:rFonts w:ascii="Arial" w:hAnsi="Arial" w:cs="Arial"/>
          <w:b/>
          <w:sz w:val="24"/>
          <w:szCs w:val="24"/>
        </w:rPr>
        <w:t>REFERENCIAS</w:t>
      </w:r>
    </w:p>
    <w:p w:rsidR="000838A9" w:rsidRPr="00ED103D" w:rsidRDefault="000838A9" w:rsidP="000838A9">
      <w:pPr>
        <w:pStyle w:val="Prrafodelista"/>
        <w:numPr>
          <w:ilvl w:val="0"/>
          <w:numId w:val="1"/>
        </w:numPr>
        <w:autoSpaceDE w:val="0"/>
        <w:autoSpaceDN w:val="0"/>
        <w:adjustRightInd w:val="0"/>
        <w:spacing w:after="0" w:line="480" w:lineRule="auto"/>
        <w:jc w:val="both"/>
        <w:rPr>
          <w:rFonts w:ascii="Arial" w:hAnsi="Arial" w:cs="Arial"/>
          <w:sz w:val="24"/>
          <w:szCs w:val="24"/>
          <w:lang w:val="en-US"/>
        </w:rPr>
      </w:pPr>
      <w:proofErr w:type="spellStart"/>
      <w:r>
        <w:rPr>
          <w:rFonts w:ascii="Arial" w:hAnsi="Arial" w:cs="Arial"/>
          <w:sz w:val="24"/>
          <w:szCs w:val="24"/>
          <w:lang w:val="en-US"/>
        </w:rPr>
        <w:t>Boutati</w:t>
      </w:r>
      <w:proofErr w:type="spellEnd"/>
      <w:r>
        <w:rPr>
          <w:rFonts w:ascii="Arial" w:hAnsi="Arial" w:cs="Arial"/>
          <w:sz w:val="24"/>
          <w:szCs w:val="24"/>
          <w:lang w:val="en-US"/>
        </w:rPr>
        <w:t xml:space="preserve"> EI</w:t>
      </w:r>
      <w:r w:rsidRPr="00113FF0">
        <w:rPr>
          <w:rFonts w:ascii="Arial" w:hAnsi="Arial" w:cs="Arial"/>
          <w:sz w:val="24"/>
          <w:szCs w:val="24"/>
          <w:lang w:val="en-US"/>
        </w:rPr>
        <w:t xml:space="preserve">, </w:t>
      </w:r>
      <w:proofErr w:type="spellStart"/>
      <w:r w:rsidRPr="00113FF0">
        <w:rPr>
          <w:rFonts w:ascii="Arial" w:hAnsi="Arial" w:cs="Arial"/>
          <w:sz w:val="24"/>
          <w:szCs w:val="24"/>
          <w:lang w:val="en-US"/>
        </w:rPr>
        <w:t>Anaissie</w:t>
      </w:r>
      <w:proofErr w:type="spellEnd"/>
      <w:r w:rsidRPr="000A5475">
        <w:rPr>
          <w:rFonts w:ascii="Arial" w:hAnsi="Arial" w:cs="Arial"/>
          <w:sz w:val="24"/>
          <w:szCs w:val="24"/>
          <w:lang w:val="en-US"/>
        </w:rPr>
        <w:t xml:space="preserve"> </w:t>
      </w:r>
      <w:r>
        <w:rPr>
          <w:rFonts w:ascii="Arial" w:hAnsi="Arial" w:cs="Arial"/>
          <w:sz w:val="24"/>
          <w:szCs w:val="24"/>
          <w:lang w:val="en-US"/>
        </w:rPr>
        <w:t>E</w:t>
      </w:r>
      <w:r w:rsidRPr="00113FF0">
        <w:rPr>
          <w:rFonts w:ascii="Arial" w:hAnsi="Arial" w:cs="Arial"/>
          <w:sz w:val="24"/>
          <w:szCs w:val="24"/>
          <w:lang w:val="en-US"/>
        </w:rPr>
        <w:t xml:space="preserve">J. </w:t>
      </w:r>
      <w:proofErr w:type="spellStart"/>
      <w:r w:rsidRPr="00113FF0">
        <w:rPr>
          <w:rFonts w:ascii="Arial" w:hAnsi="Arial" w:cs="Arial"/>
          <w:sz w:val="24"/>
          <w:szCs w:val="24"/>
          <w:lang w:val="en-US"/>
        </w:rPr>
        <w:t>Fusarium</w:t>
      </w:r>
      <w:proofErr w:type="spellEnd"/>
      <w:r w:rsidRPr="00113FF0">
        <w:rPr>
          <w:rFonts w:ascii="Arial" w:hAnsi="Arial" w:cs="Arial"/>
          <w:sz w:val="24"/>
          <w:szCs w:val="24"/>
          <w:lang w:val="en-US"/>
        </w:rPr>
        <w:t xml:space="preserve">, a significant emerging pathogen in patients with hematologic malignancy: ten years’ experience at a cancer center and implications for management. </w:t>
      </w:r>
      <w:r>
        <w:rPr>
          <w:rFonts w:ascii="Arial" w:hAnsi="Arial" w:cs="Arial"/>
          <w:sz w:val="24"/>
          <w:szCs w:val="24"/>
          <w:lang w:val="en-US"/>
        </w:rPr>
        <w:t>Blood. 1997; 90:999-</w:t>
      </w:r>
      <w:r w:rsidRPr="000A5475">
        <w:rPr>
          <w:rFonts w:ascii="Arial" w:hAnsi="Arial" w:cs="Arial"/>
          <w:sz w:val="24"/>
          <w:szCs w:val="24"/>
          <w:lang w:val="en-US"/>
        </w:rPr>
        <w:t>1008.</w:t>
      </w:r>
    </w:p>
    <w:p w:rsidR="000838A9" w:rsidRPr="00ED103D" w:rsidRDefault="00E21898" w:rsidP="000838A9">
      <w:pPr>
        <w:pStyle w:val="Prrafodelista"/>
        <w:numPr>
          <w:ilvl w:val="0"/>
          <w:numId w:val="1"/>
        </w:numPr>
        <w:spacing w:line="480" w:lineRule="auto"/>
        <w:jc w:val="both"/>
        <w:rPr>
          <w:rFonts w:ascii="Arial" w:hAnsi="Arial" w:cs="Arial"/>
          <w:color w:val="000000" w:themeColor="text1"/>
          <w:sz w:val="24"/>
          <w:szCs w:val="24"/>
          <w:lang w:val="en-US"/>
        </w:rPr>
      </w:pPr>
      <w:hyperlink r:id="rId6" w:history="1">
        <w:proofErr w:type="spellStart"/>
        <w:r w:rsidR="000838A9" w:rsidRPr="000A5475">
          <w:rPr>
            <w:rFonts w:ascii="Arial" w:hAnsi="Arial" w:cs="Arial"/>
            <w:color w:val="000000" w:themeColor="text1"/>
            <w:sz w:val="24"/>
            <w:szCs w:val="24"/>
            <w:lang w:val="en-US"/>
          </w:rPr>
          <w:t>Nucci</w:t>
        </w:r>
        <w:proofErr w:type="spellEnd"/>
        <w:r w:rsidR="000838A9" w:rsidRPr="000A5475">
          <w:rPr>
            <w:rFonts w:ascii="Arial" w:hAnsi="Arial" w:cs="Arial"/>
            <w:color w:val="000000" w:themeColor="text1"/>
            <w:sz w:val="24"/>
            <w:szCs w:val="24"/>
            <w:lang w:val="en-US"/>
          </w:rPr>
          <w:t xml:space="preserve"> M</w:t>
        </w:r>
      </w:hyperlink>
      <w:r w:rsidR="000838A9" w:rsidRPr="000A5475">
        <w:rPr>
          <w:rFonts w:ascii="Arial" w:hAnsi="Arial" w:cs="Arial"/>
          <w:color w:val="000000" w:themeColor="text1"/>
          <w:sz w:val="24"/>
          <w:szCs w:val="24"/>
          <w:lang w:val="en-US"/>
        </w:rPr>
        <w:t>, </w:t>
      </w:r>
      <w:proofErr w:type="spellStart"/>
      <w:r w:rsidRPr="000A5475">
        <w:rPr>
          <w:rFonts w:ascii="Arial" w:hAnsi="Arial" w:cs="Arial"/>
          <w:color w:val="000000" w:themeColor="text1"/>
          <w:sz w:val="24"/>
          <w:szCs w:val="24"/>
          <w:lang w:val="en-US"/>
        </w:rPr>
        <w:fldChar w:fldCharType="begin"/>
      </w:r>
      <w:r w:rsidR="000838A9" w:rsidRPr="000A5475">
        <w:rPr>
          <w:rFonts w:ascii="Arial" w:hAnsi="Arial" w:cs="Arial"/>
          <w:color w:val="000000" w:themeColor="text1"/>
          <w:sz w:val="24"/>
          <w:szCs w:val="24"/>
          <w:lang w:val="en-US"/>
        </w:rPr>
        <w:instrText xml:space="preserve"> HYPERLINK "http://www.ncbi.nlm.nih.gov/pubmed?term=%22Anaissie%20E%22%5BAuthor%5D" </w:instrText>
      </w:r>
      <w:r w:rsidRPr="000A5475">
        <w:rPr>
          <w:rFonts w:ascii="Arial" w:hAnsi="Arial" w:cs="Arial"/>
          <w:color w:val="000000" w:themeColor="text1"/>
          <w:sz w:val="24"/>
          <w:szCs w:val="24"/>
          <w:lang w:val="en-US"/>
        </w:rPr>
        <w:fldChar w:fldCharType="separate"/>
      </w:r>
      <w:r w:rsidR="000838A9" w:rsidRPr="000A5475">
        <w:rPr>
          <w:rFonts w:ascii="Arial" w:hAnsi="Arial" w:cs="Arial"/>
          <w:color w:val="000000" w:themeColor="text1"/>
          <w:sz w:val="24"/>
          <w:szCs w:val="24"/>
          <w:lang w:val="en-US"/>
        </w:rPr>
        <w:t>Anaissie</w:t>
      </w:r>
      <w:proofErr w:type="spellEnd"/>
      <w:r w:rsidR="000838A9" w:rsidRPr="000A5475">
        <w:rPr>
          <w:rFonts w:ascii="Arial" w:hAnsi="Arial" w:cs="Arial"/>
          <w:color w:val="000000" w:themeColor="text1"/>
          <w:sz w:val="24"/>
          <w:szCs w:val="24"/>
          <w:lang w:val="en-US"/>
        </w:rPr>
        <w:t xml:space="preserve"> E</w:t>
      </w:r>
      <w:r w:rsidRPr="000A5475">
        <w:rPr>
          <w:rFonts w:ascii="Arial" w:hAnsi="Arial" w:cs="Arial"/>
          <w:color w:val="000000" w:themeColor="text1"/>
          <w:sz w:val="24"/>
          <w:szCs w:val="24"/>
          <w:lang w:val="en-US"/>
        </w:rPr>
        <w:fldChar w:fldCharType="end"/>
      </w:r>
      <w:r w:rsidR="000838A9" w:rsidRPr="000A5475">
        <w:rPr>
          <w:rFonts w:ascii="Arial" w:hAnsi="Arial" w:cs="Arial"/>
          <w:color w:val="000000" w:themeColor="text1"/>
          <w:sz w:val="24"/>
          <w:szCs w:val="24"/>
          <w:lang w:val="en-US"/>
        </w:rPr>
        <w:t xml:space="preserve">. </w:t>
      </w:r>
      <w:proofErr w:type="spellStart"/>
      <w:r w:rsidR="000838A9" w:rsidRPr="000A5475">
        <w:rPr>
          <w:rFonts w:ascii="Arial" w:hAnsi="Arial" w:cs="Arial"/>
          <w:color w:val="000000" w:themeColor="text1"/>
          <w:sz w:val="24"/>
          <w:szCs w:val="24"/>
          <w:lang w:val="en-US"/>
        </w:rPr>
        <w:t>Fusarium</w:t>
      </w:r>
      <w:proofErr w:type="spellEnd"/>
      <w:r w:rsidR="000838A9" w:rsidRPr="000A5475">
        <w:rPr>
          <w:rFonts w:ascii="Arial" w:hAnsi="Arial" w:cs="Arial"/>
          <w:color w:val="000000" w:themeColor="text1"/>
          <w:sz w:val="24"/>
          <w:szCs w:val="24"/>
          <w:lang w:val="en-US"/>
        </w:rPr>
        <w:t xml:space="preserve"> Infections in </w:t>
      </w:r>
      <w:proofErr w:type="spellStart"/>
      <w:r w:rsidR="000838A9" w:rsidRPr="000A5475">
        <w:rPr>
          <w:rFonts w:ascii="Arial" w:hAnsi="Arial" w:cs="Arial"/>
          <w:color w:val="000000" w:themeColor="text1"/>
          <w:sz w:val="24"/>
          <w:szCs w:val="24"/>
          <w:lang w:val="en-US"/>
        </w:rPr>
        <w:t>Immunocompromised</w:t>
      </w:r>
      <w:proofErr w:type="spellEnd"/>
      <w:r w:rsidR="000838A9" w:rsidRPr="000A5475">
        <w:rPr>
          <w:rFonts w:ascii="Arial" w:hAnsi="Arial" w:cs="Arial"/>
          <w:color w:val="000000" w:themeColor="text1"/>
          <w:sz w:val="24"/>
          <w:szCs w:val="24"/>
          <w:lang w:val="en-US"/>
        </w:rPr>
        <w:t xml:space="preserve"> Patients2007; 20:695-704.</w:t>
      </w:r>
    </w:p>
    <w:p w:rsidR="000838A9" w:rsidRPr="007D633D" w:rsidRDefault="000838A9" w:rsidP="000838A9">
      <w:pPr>
        <w:pStyle w:val="Prrafodelista"/>
        <w:numPr>
          <w:ilvl w:val="0"/>
          <w:numId w:val="1"/>
        </w:numPr>
        <w:autoSpaceDE w:val="0"/>
        <w:autoSpaceDN w:val="0"/>
        <w:adjustRightInd w:val="0"/>
        <w:spacing w:after="0" w:line="480" w:lineRule="auto"/>
        <w:jc w:val="both"/>
        <w:rPr>
          <w:rFonts w:ascii="Arial" w:hAnsi="Arial" w:cs="Arial"/>
          <w:color w:val="000000" w:themeColor="text1"/>
          <w:sz w:val="24"/>
          <w:szCs w:val="24"/>
          <w:lang w:val="en-US"/>
        </w:rPr>
      </w:pPr>
      <w:r w:rsidRPr="00635934">
        <w:rPr>
          <w:rFonts w:ascii="Arial" w:hAnsi="Arial" w:cs="Arial"/>
          <w:sz w:val="24"/>
          <w:szCs w:val="24"/>
          <w:lang w:val="en-US"/>
        </w:rPr>
        <w:t xml:space="preserve"> </w:t>
      </w:r>
      <w:proofErr w:type="spellStart"/>
      <w:r w:rsidRPr="00BC26B0">
        <w:rPr>
          <w:rFonts w:ascii="Arial" w:hAnsi="Arial" w:cs="Arial"/>
          <w:color w:val="000000" w:themeColor="text1"/>
          <w:sz w:val="24"/>
          <w:szCs w:val="24"/>
          <w:shd w:val="clear" w:color="auto" w:fill="FFFFFF"/>
          <w:lang w:val="en-US"/>
        </w:rPr>
        <w:t>Nucci</w:t>
      </w:r>
      <w:proofErr w:type="spellEnd"/>
      <w:r w:rsidRPr="00BC26B0">
        <w:rPr>
          <w:rFonts w:ascii="Arial" w:hAnsi="Arial" w:cs="Arial"/>
          <w:color w:val="000000" w:themeColor="text1"/>
          <w:sz w:val="24"/>
          <w:szCs w:val="24"/>
          <w:shd w:val="clear" w:color="auto" w:fill="FFFFFF"/>
          <w:lang w:val="en-US"/>
        </w:rPr>
        <w:t xml:space="preserve"> M, Marr KA, </w:t>
      </w:r>
      <w:proofErr w:type="spellStart"/>
      <w:r w:rsidRPr="00BC26B0">
        <w:rPr>
          <w:rFonts w:ascii="Arial" w:hAnsi="Arial" w:cs="Arial"/>
          <w:color w:val="000000" w:themeColor="text1"/>
          <w:sz w:val="24"/>
          <w:szCs w:val="24"/>
          <w:shd w:val="clear" w:color="auto" w:fill="FFFFFF"/>
          <w:lang w:val="en-US"/>
        </w:rPr>
        <w:t>Queiroz-Telles</w:t>
      </w:r>
      <w:proofErr w:type="spellEnd"/>
      <w:r w:rsidRPr="00BC26B0">
        <w:rPr>
          <w:rFonts w:ascii="Arial" w:hAnsi="Arial" w:cs="Arial"/>
          <w:color w:val="000000" w:themeColor="text1"/>
          <w:sz w:val="24"/>
          <w:szCs w:val="24"/>
          <w:shd w:val="clear" w:color="auto" w:fill="FFFFFF"/>
          <w:lang w:val="en-US"/>
        </w:rPr>
        <w:t xml:space="preserve"> F, Martins CA, </w:t>
      </w:r>
      <w:proofErr w:type="spellStart"/>
      <w:r w:rsidRPr="00BC26B0">
        <w:rPr>
          <w:rFonts w:ascii="Arial" w:hAnsi="Arial" w:cs="Arial"/>
          <w:color w:val="000000" w:themeColor="text1"/>
          <w:sz w:val="24"/>
          <w:szCs w:val="24"/>
          <w:shd w:val="clear" w:color="auto" w:fill="FFFFFF"/>
          <w:lang w:val="en-US"/>
        </w:rPr>
        <w:t>Trabasso</w:t>
      </w:r>
      <w:proofErr w:type="spellEnd"/>
      <w:r w:rsidRPr="00BC26B0">
        <w:rPr>
          <w:rFonts w:ascii="Arial" w:hAnsi="Arial" w:cs="Arial"/>
          <w:color w:val="000000" w:themeColor="text1"/>
          <w:sz w:val="24"/>
          <w:szCs w:val="24"/>
          <w:shd w:val="clear" w:color="auto" w:fill="FFFFFF"/>
          <w:lang w:val="en-US"/>
        </w:rPr>
        <w:t xml:space="preserve"> P, Costa S,</w:t>
      </w:r>
      <w:r w:rsidRPr="00635934">
        <w:rPr>
          <w:rFonts w:ascii="Arial" w:hAnsi="Arial" w:cs="Arial"/>
          <w:color w:val="000000" w:themeColor="text1"/>
          <w:sz w:val="24"/>
          <w:szCs w:val="24"/>
          <w:lang w:val="en-US"/>
        </w:rPr>
        <w:t xml:space="preserve"> et al. </w:t>
      </w:r>
      <w:proofErr w:type="spellStart"/>
      <w:r w:rsidRPr="00635934">
        <w:rPr>
          <w:rFonts w:ascii="Arial" w:hAnsi="Arial" w:cs="Arial"/>
          <w:color w:val="000000" w:themeColor="text1"/>
          <w:sz w:val="24"/>
          <w:szCs w:val="24"/>
          <w:lang w:val="en-US"/>
        </w:rPr>
        <w:t>Fusarium</w:t>
      </w:r>
      <w:proofErr w:type="spellEnd"/>
      <w:r w:rsidRPr="00635934">
        <w:rPr>
          <w:rFonts w:ascii="Arial" w:hAnsi="Arial" w:cs="Arial"/>
          <w:color w:val="000000" w:themeColor="text1"/>
          <w:sz w:val="24"/>
          <w:szCs w:val="24"/>
          <w:lang w:val="en-US"/>
        </w:rPr>
        <w:t xml:space="preserve"> infection in hematopoietic stem cell transplant recipients. </w:t>
      </w:r>
      <w:proofErr w:type="spellStart"/>
      <w:r w:rsidRPr="007D633D">
        <w:rPr>
          <w:rStyle w:val="jrnl"/>
          <w:rFonts w:ascii="Arial" w:hAnsi="Arial" w:cs="Arial"/>
          <w:color w:val="000000" w:themeColor="text1"/>
          <w:sz w:val="24"/>
          <w:szCs w:val="24"/>
          <w:bdr w:val="none" w:sz="0" w:space="0" w:color="auto" w:frame="1"/>
          <w:shd w:val="clear" w:color="auto" w:fill="FFFFFF"/>
          <w:lang w:val="en-US"/>
        </w:rPr>
        <w:t>Clin</w:t>
      </w:r>
      <w:proofErr w:type="spellEnd"/>
      <w:r w:rsidRPr="007D633D">
        <w:rPr>
          <w:rStyle w:val="jrnl"/>
          <w:rFonts w:ascii="Arial" w:hAnsi="Arial" w:cs="Arial"/>
          <w:color w:val="000000" w:themeColor="text1"/>
          <w:sz w:val="24"/>
          <w:szCs w:val="24"/>
          <w:bdr w:val="none" w:sz="0" w:space="0" w:color="auto" w:frame="1"/>
          <w:shd w:val="clear" w:color="auto" w:fill="FFFFFF"/>
          <w:lang w:val="en-US"/>
        </w:rPr>
        <w:t xml:space="preserve"> Infect Dis</w:t>
      </w:r>
      <w:r w:rsidRPr="007D633D">
        <w:rPr>
          <w:rFonts w:ascii="Arial" w:hAnsi="Arial" w:cs="Arial"/>
          <w:color w:val="000000" w:themeColor="text1"/>
          <w:sz w:val="24"/>
          <w:szCs w:val="24"/>
          <w:shd w:val="clear" w:color="auto" w:fill="FFFFFF"/>
          <w:lang w:val="en-US"/>
        </w:rPr>
        <w:t>. 2004</w:t>
      </w:r>
      <w:proofErr w:type="gramStart"/>
      <w:r w:rsidRPr="007D633D">
        <w:rPr>
          <w:rFonts w:ascii="Arial" w:hAnsi="Arial" w:cs="Arial"/>
          <w:color w:val="000000" w:themeColor="text1"/>
          <w:sz w:val="24"/>
          <w:szCs w:val="24"/>
          <w:shd w:val="clear" w:color="auto" w:fill="FFFFFF"/>
          <w:lang w:val="en-US"/>
        </w:rPr>
        <w:t>;38:1237</w:t>
      </w:r>
      <w:proofErr w:type="gramEnd"/>
      <w:r w:rsidRPr="007D633D">
        <w:rPr>
          <w:rFonts w:ascii="Arial" w:hAnsi="Arial" w:cs="Arial"/>
          <w:color w:val="000000" w:themeColor="text1"/>
          <w:sz w:val="24"/>
          <w:szCs w:val="24"/>
          <w:shd w:val="clear" w:color="auto" w:fill="FFFFFF"/>
          <w:lang w:val="en-US"/>
        </w:rPr>
        <w:t>-42.</w:t>
      </w:r>
    </w:p>
    <w:p w:rsidR="000838A9" w:rsidRPr="00ED103D" w:rsidRDefault="000838A9" w:rsidP="000838A9">
      <w:pPr>
        <w:pStyle w:val="Prrafodelista"/>
        <w:numPr>
          <w:ilvl w:val="0"/>
          <w:numId w:val="1"/>
        </w:numPr>
        <w:autoSpaceDE w:val="0"/>
        <w:autoSpaceDN w:val="0"/>
        <w:adjustRightInd w:val="0"/>
        <w:spacing w:after="0" w:line="480" w:lineRule="auto"/>
        <w:jc w:val="both"/>
        <w:rPr>
          <w:rFonts w:ascii="Arial" w:hAnsi="Arial" w:cs="Arial"/>
          <w:sz w:val="24"/>
          <w:szCs w:val="24"/>
        </w:rPr>
      </w:pPr>
      <w:proofErr w:type="spellStart"/>
      <w:r w:rsidRPr="00BC26B0">
        <w:rPr>
          <w:rFonts w:ascii="Arial" w:hAnsi="Arial" w:cs="Arial"/>
          <w:sz w:val="24"/>
          <w:szCs w:val="24"/>
          <w:lang w:val="en-US"/>
        </w:rPr>
        <w:t>Dignani</w:t>
      </w:r>
      <w:proofErr w:type="spellEnd"/>
      <w:r w:rsidRPr="00BC26B0">
        <w:rPr>
          <w:rFonts w:ascii="Arial" w:hAnsi="Arial" w:cs="Arial"/>
          <w:sz w:val="24"/>
          <w:szCs w:val="24"/>
          <w:lang w:val="en-US"/>
        </w:rPr>
        <w:t xml:space="preserve"> MC, </w:t>
      </w:r>
      <w:proofErr w:type="spellStart"/>
      <w:r w:rsidRPr="00BC26B0">
        <w:rPr>
          <w:rFonts w:ascii="Arial" w:hAnsi="Arial" w:cs="Arial"/>
          <w:sz w:val="24"/>
          <w:szCs w:val="24"/>
          <w:lang w:val="en-US"/>
        </w:rPr>
        <w:t>Anaissie</w:t>
      </w:r>
      <w:proofErr w:type="spellEnd"/>
      <w:r w:rsidRPr="00BC26B0">
        <w:rPr>
          <w:rFonts w:ascii="Arial" w:hAnsi="Arial" w:cs="Arial"/>
          <w:sz w:val="24"/>
          <w:szCs w:val="24"/>
          <w:lang w:val="en-US"/>
        </w:rPr>
        <w:t xml:space="preserve"> E. Human </w:t>
      </w:r>
      <w:proofErr w:type="spellStart"/>
      <w:r w:rsidRPr="00BC26B0">
        <w:rPr>
          <w:rFonts w:ascii="Arial" w:hAnsi="Arial" w:cs="Arial"/>
          <w:sz w:val="24"/>
          <w:szCs w:val="24"/>
          <w:lang w:val="en-US"/>
        </w:rPr>
        <w:t>fusariosis</w:t>
      </w:r>
      <w:proofErr w:type="spellEnd"/>
      <w:r w:rsidRPr="00BC26B0">
        <w:rPr>
          <w:rFonts w:ascii="Arial" w:hAnsi="Arial" w:cs="Arial"/>
          <w:sz w:val="24"/>
          <w:szCs w:val="24"/>
          <w:lang w:val="en-US"/>
        </w:rPr>
        <w:t xml:space="preserve">. </w:t>
      </w:r>
      <w:proofErr w:type="spellStart"/>
      <w:r w:rsidRPr="00BC26B0">
        <w:rPr>
          <w:rFonts w:ascii="Arial" w:hAnsi="Arial" w:cs="Arial"/>
          <w:sz w:val="24"/>
          <w:szCs w:val="24"/>
          <w:lang w:val="en-US"/>
        </w:rPr>
        <w:t>Clin</w:t>
      </w:r>
      <w:proofErr w:type="spellEnd"/>
      <w:r w:rsidRPr="00BC26B0">
        <w:rPr>
          <w:rFonts w:ascii="Arial" w:hAnsi="Arial" w:cs="Arial"/>
          <w:sz w:val="24"/>
          <w:szCs w:val="24"/>
          <w:lang w:val="en-US"/>
        </w:rPr>
        <w:t xml:space="preserve"> </w:t>
      </w:r>
      <w:proofErr w:type="spellStart"/>
      <w:r w:rsidRPr="00BC26B0">
        <w:rPr>
          <w:rFonts w:ascii="Arial" w:hAnsi="Arial" w:cs="Arial"/>
          <w:sz w:val="24"/>
          <w:szCs w:val="24"/>
          <w:lang w:val="en-US"/>
        </w:rPr>
        <w:t>Microbiol</w:t>
      </w:r>
      <w:proofErr w:type="spellEnd"/>
      <w:r w:rsidRPr="00BC26B0">
        <w:rPr>
          <w:rFonts w:ascii="Arial" w:hAnsi="Arial" w:cs="Arial"/>
          <w:sz w:val="24"/>
          <w:szCs w:val="24"/>
          <w:lang w:val="en-US"/>
        </w:rPr>
        <w:t xml:space="preserve"> Infect. </w:t>
      </w:r>
      <w:r>
        <w:rPr>
          <w:rFonts w:ascii="Arial" w:hAnsi="Arial" w:cs="Arial"/>
          <w:sz w:val="24"/>
          <w:szCs w:val="24"/>
        </w:rPr>
        <w:t>2004</w:t>
      </w:r>
      <w:proofErr w:type="gramStart"/>
      <w:r>
        <w:rPr>
          <w:rFonts w:ascii="Arial" w:hAnsi="Arial" w:cs="Arial"/>
          <w:sz w:val="24"/>
          <w:szCs w:val="24"/>
        </w:rPr>
        <w:t>;10</w:t>
      </w:r>
      <w:proofErr w:type="gramEnd"/>
      <w:r w:rsidRPr="00635934">
        <w:rPr>
          <w:rFonts w:ascii="Arial" w:hAnsi="Arial" w:cs="Arial"/>
          <w:sz w:val="24"/>
          <w:szCs w:val="24"/>
        </w:rPr>
        <w:t>: 67–75.</w:t>
      </w:r>
    </w:p>
    <w:p w:rsidR="000838A9" w:rsidRPr="00ED103D" w:rsidRDefault="00E21898" w:rsidP="000838A9">
      <w:pPr>
        <w:pStyle w:val="Prrafodelista"/>
        <w:numPr>
          <w:ilvl w:val="0"/>
          <w:numId w:val="1"/>
        </w:numPr>
        <w:autoSpaceDE w:val="0"/>
        <w:autoSpaceDN w:val="0"/>
        <w:adjustRightInd w:val="0"/>
        <w:spacing w:after="0" w:line="480" w:lineRule="auto"/>
        <w:jc w:val="both"/>
        <w:rPr>
          <w:rFonts w:ascii="Arial" w:hAnsi="Arial" w:cs="Arial"/>
          <w:sz w:val="24"/>
          <w:szCs w:val="24"/>
        </w:rPr>
      </w:pPr>
      <w:hyperlink r:id="rId7" w:history="1">
        <w:proofErr w:type="spellStart"/>
        <w:r w:rsidR="000838A9" w:rsidRPr="00FD5059">
          <w:rPr>
            <w:rStyle w:val="Hipervnculo"/>
            <w:rFonts w:ascii="Arial" w:hAnsi="Arial" w:cs="Arial"/>
            <w:color w:val="000000" w:themeColor="text1"/>
            <w:sz w:val="24"/>
            <w:szCs w:val="24"/>
            <w:u w:val="none"/>
            <w:bdr w:val="none" w:sz="0" w:space="0" w:color="auto" w:frame="1"/>
            <w:shd w:val="clear" w:color="auto" w:fill="FFFFFF"/>
          </w:rPr>
          <w:t>Tortorano</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AM</w:t>
        </w:r>
      </w:hyperlink>
      <w:r w:rsidR="000838A9" w:rsidRPr="00FD5059">
        <w:rPr>
          <w:rFonts w:ascii="Arial" w:hAnsi="Arial" w:cs="Arial"/>
          <w:color w:val="000000" w:themeColor="text1"/>
          <w:sz w:val="24"/>
          <w:szCs w:val="24"/>
          <w:shd w:val="clear" w:color="auto" w:fill="FFFFFF"/>
        </w:rPr>
        <w:t>,</w:t>
      </w:r>
      <w:r w:rsidR="000838A9" w:rsidRPr="00FD5059">
        <w:rPr>
          <w:rStyle w:val="apple-converted-space"/>
          <w:rFonts w:ascii="Arial" w:hAnsi="Arial" w:cs="Arial"/>
          <w:color w:val="000000" w:themeColor="text1"/>
          <w:sz w:val="24"/>
          <w:szCs w:val="24"/>
          <w:shd w:val="clear" w:color="auto" w:fill="FFFFFF"/>
        </w:rPr>
        <w:t> </w:t>
      </w:r>
      <w:proofErr w:type="spellStart"/>
      <w:r w:rsidRPr="00FD5059">
        <w:rPr>
          <w:rFonts w:ascii="Arial" w:hAnsi="Arial" w:cs="Arial"/>
          <w:color w:val="000000" w:themeColor="text1"/>
          <w:sz w:val="24"/>
          <w:szCs w:val="24"/>
        </w:rPr>
        <w:fldChar w:fldCharType="begin"/>
      </w:r>
      <w:r w:rsidR="000838A9" w:rsidRPr="00FD5059">
        <w:rPr>
          <w:rFonts w:ascii="Arial" w:hAnsi="Arial" w:cs="Arial"/>
          <w:color w:val="000000" w:themeColor="text1"/>
          <w:sz w:val="24"/>
          <w:szCs w:val="24"/>
        </w:rPr>
        <w:instrText xml:space="preserve"> HYPERLINK "http://www.ncbi.nlm.nih.gov/pubmed?term=%22Esposto%20MC%22%5BAuthor%5D" </w:instrText>
      </w:r>
      <w:r w:rsidRPr="00FD5059">
        <w:rPr>
          <w:rFonts w:ascii="Arial" w:hAnsi="Arial" w:cs="Arial"/>
          <w:color w:val="000000" w:themeColor="text1"/>
          <w:sz w:val="24"/>
          <w:szCs w:val="24"/>
        </w:rPr>
        <w:fldChar w:fldCharType="separate"/>
      </w:r>
      <w:r w:rsidR="000838A9" w:rsidRPr="00FD5059">
        <w:rPr>
          <w:rStyle w:val="Hipervnculo"/>
          <w:rFonts w:ascii="Arial" w:hAnsi="Arial" w:cs="Arial"/>
          <w:color w:val="000000" w:themeColor="text1"/>
          <w:sz w:val="24"/>
          <w:szCs w:val="24"/>
          <w:u w:val="none"/>
          <w:bdr w:val="none" w:sz="0" w:space="0" w:color="auto" w:frame="1"/>
          <w:shd w:val="clear" w:color="auto" w:fill="FFFFFF"/>
        </w:rPr>
        <w:t>Esposto</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MC</w:t>
      </w:r>
      <w:r w:rsidRPr="00FD5059">
        <w:rPr>
          <w:rFonts w:ascii="Arial" w:hAnsi="Arial" w:cs="Arial"/>
          <w:color w:val="000000" w:themeColor="text1"/>
          <w:sz w:val="24"/>
          <w:szCs w:val="24"/>
        </w:rPr>
        <w:fldChar w:fldCharType="end"/>
      </w:r>
      <w:r w:rsidR="000838A9" w:rsidRPr="00FD5059">
        <w:rPr>
          <w:rFonts w:ascii="Arial" w:hAnsi="Arial" w:cs="Arial"/>
          <w:color w:val="000000" w:themeColor="text1"/>
          <w:sz w:val="24"/>
          <w:szCs w:val="24"/>
          <w:shd w:val="clear" w:color="auto" w:fill="FFFFFF"/>
        </w:rPr>
        <w:t>,</w:t>
      </w:r>
      <w:r w:rsidR="000838A9" w:rsidRPr="00FD5059">
        <w:rPr>
          <w:rStyle w:val="apple-converted-space"/>
          <w:rFonts w:ascii="Arial" w:hAnsi="Arial" w:cs="Arial"/>
          <w:color w:val="000000" w:themeColor="text1"/>
          <w:sz w:val="24"/>
          <w:szCs w:val="24"/>
          <w:shd w:val="clear" w:color="auto" w:fill="FFFFFF"/>
        </w:rPr>
        <w:t> </w:t>
      </w:r>
      <w:proofErr w:type="spellStart"/>
      <w:r w:rsidRPr="00FD5059">
        <w:fldChar w:fldCharType="begin"/>
      </w:r>
      <w:r w:rsidR="000838A9" w:rsidRPr="00FD5059">
        <w:instrText>HYPERLINK "http://www.ncbi.nlm.nih.gov/pubmed?term=%22Prigitano%20A%22%5BAuthor%5D"</w:instrText>
      </w:r>
      <w:r w:rsidRPr="00FD5059">
        <w:fldChar w:fldCharType="separate"/>
      </w:r>
      <w:r w:rsidR="000838A9" w:rsidRPr="00FD5059">
        <w:rPr>
          <w:rStyle w:val="Hipervnculo"/>
          <w:rFonts w:ascii="Arial" w:hAnsi="Arial" w:cs="Arial"/>
          <w:color w:val="000000" w:themeColor="text1"/>
          <w:sz w:val="24"/>
          <w:szCs w:val="24"/>
          <w:u w:val="none"/>
          <w:bdr w:val="none" w:sz="0" w:space="0" w:color="auto" w:frame="1"/>
          <w:shd w:val="clear" w:color="auto" w:fill="FFFFFF"/>
        </w:rPr>
        <w:t>Prigitano</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A</w:t>
      </w:r>
      <w:r w:rsidRPr="00FD5059">
        <w:fldChar w:fldCharType="end"/>
      </w:r>
      <w:r w:rsidR="000838A9" w:rsidRPr="00FD5059">
        <w:rPr>
          <w:rFonts w:ascii="Arial" w:hAnsi="Arial" w:cs="Arial"/>
          <w:color w:val="000000" w:themeColor="text1"/>
          <w:sz w:val="24"/>
          <w:szCs w:val="24"/>
          <w:shd w:val="clear" w:color="auto" w:fill="FFFFFF"/>
        </w:rPr>
        <w:t>,</w:t>
      </w:r>
      <w:r w:rsidR="000838A9" w:rsidRPr="00FD5059">
        <w:rPr>
          <w:rStyle w:val="apple-converted-space"/>
          <w:rFonts w:ascii="Arial" w:hAnsi="Arial" w:cs="Arial"/>
          <w:color w:val="000000" w:themeColor="text1"/>
          <w:sz w:val="24"/>
          <w:szCs w:val="24"/>
          <w:shd w:val="clear" w:color="auto" w:fill="FFFFFF"/>
        </w:rPr>
        <w:t> </w:t>
      </w:r>
      <w:proofErr w:type="spellStart"/>
      <w:r w:rsidRPr="00FD5059">
        <w:rPr>
          <w:rFonts w:ascii="Arial" w:hAnsi="Arial" w:cs="Arial"/>
          <w:color w:val="000000" w:themeColor="text1"/>
          <w:sz w:val="24"/>
          <w:szCs w:val="24"/>
        </w:rPr>
        <w:fldChar w:fldCharType="begin"/>
      </w:r>
      <w:r w:rsidR="000838A9" w:rsidRPr="00FD5059">
        <w:rPr>
          <w:rFonts w:ascii="Arial" w:hAnsi="Arial" w:cs="Arial"/>
          <w:color w:val="000000" w:themeColor="text1"/>
          <w:sz w:val="24"/>
          <w:szCs w:val="24"/>
        </w:rPr>
        <w:instrText xml:space="preserve"> HYPERLINK "http://www.ncbi.nlm.nih.gov/pubmed?term=%22Grancini%20A%22%5BAuthor%5D" </w:instrText>
      </w:r>
      <w:r w:rsidRPr="00FD5059">
        <w:rPr>
          <w:rFonts w:ascii="Arial" w:hAnsi="Arial" w:cs="Arial"/>
          <w:color w:val="000000" w:themeColor="text1"/>
          <w:sz w:val="24"/>
          <w:szCs w:val="24"/>
        </w:rPr>
        <w:fldChar w:fldCharType="separate"/>
      </w:r>
      <w:r w:rsidR="000838A9" w:rsidRPr="00FD5059">
        <w:rPr>
          <w:rStyle w:val="Hipervnculo"/>
          <w:rFonts w:ascii="Arial" w:hAnsi="Arial" w:cs="Arial"/>
          <w:color w:val="000000" w:themeColor="text1"/>
          <w:sz w:val="24"/>
          <w:szCs w:val="24"/>
          <w:u w:val="none"/>
          <w:bdr w:val="none" w:sz="0" w:space="0" w:color="auto" w:frame="1"/>
          <w:shd w:val="clear" w:color="auto" w:fill="FFFFFF"/>
        </w:rPr>
        <w:t>Grancini</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A</w:t>
      </w:r>
      <w:r w:rsidRPr="00FD5059">
        <w:rPr>
          <w:rFonts w:ascii="Arial" w:hAnsi="Arial" w:cs="Arial"/>
          <w:color w:val="000000" w:themeColor="text1"/>
          <w:sz w:val="24"/>
          <w:szCs w:val="24"/>
        </w:rPr>
        <w:fldChar w:fldCharType="end"/>
      </w:r>
      <w:r w:rsidR="000838A9" w:rsidRPr="00FD5059">
        <w:rPr>
          <w:rFonts w:ascii="Arial" w:hAnsi="Arial" w:cs="Arial"/>
          <w:color w:val="000000" w:themeColor="text1"/>
          <w:sz w:val="24"/>
          <w:szCs w:val="24"/>
          <w:shd w:val="clear" w:color="auto" w:fill="FFFFFF"/>
        </w:rPr>
        <w:t>,</w:t>
      </w:r>
      <w:r w:rsidR="000838A9" w:rsidRPr="00FD5059">
        <w:rPr>
          <w:rStyle w:val="apple-converted-space"/>
          <w:rFonts w:ascii="Arial" w:hAnsi="Arial" w:cs="Arial"/>
          <w:color w:val="000000" w:themeColor="text1"/>
          <w:sz w:val="24"/>
          <w:szCs w:val="24"/>
          <w:shd w:val="clear" w:color="auto" w:fill="FFFFFF"/>
        </w:rPr>
        <w:t> </w:t>
      </w:r>
      <w:proofErr w:type="spellStart"/>
      <w:r w:rsidRPr="00FD5059">
        <w:fldChar w:fldCharType="begin"/>
      </w:r>
      <w:r w:rsidR="000838A9" w:rsidRPr="00FD5059">
        <w:instrText>HYPERLINK "http://www.ncbi.nlm.nih.gov/pubmed?term=%22Ossi%20C%22%5BAuthor%5D"</w:instrText>
      </w:r>
      <w:r w:rsidRPr="00FD5059">
        <w:fldChar w:fldCharType="separate"/>
      </w:r>
      <w:r w:rsidR="000838A9" w:rsidRPr="00FD5059">
        <w:rPr>
          <w:rStyle w:val="Hipervnculo"/>
          <w:rFonts w:ascii="Arial" w:hAnsi="Arial" w:cs="Arial"/>
          <w:color w:val="000000" w:themeColor="text1"/>
          <w:sz w:val="24"/>
          <w:szCs w:val="24"/>
          <w:u w:val="none"/>
          <w:bdr w:val="none" w:sz="0" w:space="0" w:color="auto" w:frame="1"/>
          <w:shd w:val="clear" w:color="auto" w:fill="FFFFFF"/>
        </w:rPr>
        <w:t>Ossi</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C</w:t>
      </w:r>
      <w:r w:rsidRPr="00FD5059">
        <w:fldChar w:fldCharType="end"/>
      </w:r>
      <w:r w:rsidR="000838A9" w:rsidRPr="00FD5059">
        <w:rPr>
          <w:rFonts w:ascii="Arial" w:hAnsi="Arial" w:cs="Arial"/>
          <w:color w:val="000000" w:themeColor="text1"/>
          <w:sz w:val="24"/>
          <w:szCs w:val="24"/>
          <w:shd w:val="clear" w:color="auto" w:fill="FFFFFF"/>
        </w:rPr>
        <w:t>,</w:t>
      </w:r>
      <w:r w:rsidR="000838A9" w:rsidRPr="00FD5059">
        <w:rPr>
          <w:rStyle w:val="apple-converted-space"/>
          <w:rFonts w:ascii="Arial" w:hAnsi="Arial" w:cs="Arial"/>
          <w:color w:val="000000" w:themeColor="text1"/>
          <w:sz w:val="24"/>
          <w:szCs w:val="24"/>
          <w:shd w:val="clear" w:color="auto" w:fill="FFFFFF"/>
        </w:rPr>
        <w:t> </w:t>
      </w:r>
      <w:proofErr w:type="spellStart"/>
      <w:r w:rsidRPr="00FD5059">
        <w:rPr>
          <w:rFonts w:ascii="Arial" w:hAnsi="Arial" w:cs="Arial"/>
          <w:color w:val="000000" w:themeColor="text1"/>
          <w:sz w:val="24"/>
          <w:szCs w:val="24"/>
        </w:rPr>
        <w:fldChar w:fldCharType="begin"/>
      </w:r>
      <w:r w:rsidR="000838A9" w:rsidRPr="00FD5059">
        <w:rPr>
          <w:rFonts w:ascii="Arial" w:hAnsi="Arial" w:cs="Arial"/>
          <w:color w:val="000000" w:themeColor="text1"/>
          <w:sz w:val="24"/>
          <w:szCs w:val="24"/>
        </w:rPr>
        <w:instrText xml:space="preserve"> HYPERLINK "http://www.ncbi.nlm.nih.gov/pubmed?term=%22Cavanna%20C%22%5BAuthor%5D" </w:instrText>
      </w:r>
      <w:r w:rsidRPr="00FD5059">
        <w:rPr>
          <w:rFonts w:ascii="Arial" w:hAnsi="Arial" w:cs="Arial"/>
          <w:color w:val="000000" w:themeColor="text1"/>
          <w:sz w:val="24"/>
          <w:szCs w:val="24"/>
        </w:rPr>
        <w:fldChar w:fldCharType="separate"/>
      </w:r>
      <w:r w:rsidR="000838A9" w:rsidRPr="00FD5059">
        <w:rPr>
          <w:rStyle w:val="Hipervnculo"/>
          <w:rFonts w:ascii="Arial" w:hAnsi="Arial" w:cs="Arial"/>
          <w:color w:val="000000" w:themeColor="text1"/>
          <w:sz w:val="24"/>
          <w:szCs w:val="24"/>
          <w:u w:val="none"/>
          <w:bdr w:val="none" w:sz="0" w:space="0" w:color="auto" w:frame="1"/>
          <w:shd w:val="clear" w:color="auto" w:fill="FFFFFF"/>
        </w:rPr>
        <w:t>Cavanna</w:t>
      </w:r>
      <w:proofErr w:type="spellEnd"/>
      <w:r w:rsidR="000838A9" w:rsidRPr="00FD5059">
        <w:rPr>
          <w:rStyle w:val="Hipervnculo"/>
          <w:rFonts w:ascii="Arial" w:hAnsi="Arial" w:cs="Arial"/>
          <w:color w:val="000000" w:themeColor="text1"/>
          <w:sz w:val="24"/>
          <w:szCs w:val="24"/>
          <w:u w:val="none"/>
          <w:bdr w:val="none" w:sz="0" w:space="0" w:color="auto" w:frame="1"/>
          <w:shd w:val="clear" w:color="auto" w:fill="FFFFFF"/>
        </w:rPr>
        <w:t xml:space="preserve"> C</w:t>
      </w:r>
      <w:r w:rsidRPr="00FD5059">
        <w:rPr>
          <w:rFonts w:ascii="Arial" w:hAnsi="Arial" w:cs="Arial"/>
          <w:color w:val="000000" w:themeColor="text1"/>
          <w:sz w:val="24"/>
          <w:szCs w:val="24"/>
        </w:rPr>
        <w:fldChar w:fldCharType="end"/>
      </w:r>
      <w:r w:rsidR="000838A9" w:rsidRPr="00FD5059">
        <w:rPr>
          <w:rFonts w:ascii="Arial" w:hAnsi="Arial" w:cs="Arial"/>
          <w:color w:val="000000" w:themeColor="text1"/>
          <w:sz w:val="24"/>
          <w:szCs w:val="24"/>
          <w:shd w:val="clear" w:color="auto" w:fill="FFFFFF"/>
        </w:rPr>
        <w:t xml:space="preserve">, </w:t>
      </w:r>
      <w:r w:rsidR="000838A9" w:rsidRPr="00635934">
        <w:rPr>
          <w:rFonts w:ascii="Arial" w:hAnsi="Arial" w:cs="Arial"/>
          <w:color w:val="000000" w:themeColor="text1"/>
          <w:sz w:val="24"/>
          <w:szCs w:val="24"/>
        </w:rPr>
        <w:t xml:space="preserve">et al. </w:t>
      </w:r>
      <w:hyperlink r:id="rId8" w:history="1">
        <w:r w:rsidR="000838A9" w:rsidRPr="00BC26B0">
          <w:rPr>
            <w:rFonts w:ascii="Arial" w:hAnsi="Arial" w:cs="Arial"/>
            <w:color w:val="000000" w:themeColor="text1"/>
            <w:sz w:val="24"/>
            <w:szCs w:val="24"/>
            <w:lang w:val="en-US"/>
          </w:rPr>
          <w:t>Cross-Reactivit</w:t>
        </w:r>
        <w:r w:rsidR="000838A9" w:rsidRPr="00635934">
          <w:rPr>
            <w:rFonts w:ascii="Arial" w:hAnsi="Arial" w:cs="Arial"/>
            <w:color w:val="000000" w:themeColor="text1"/>
            <w:sz w:val="24"/>
            <w:szCs w:val="24"/>
            <w:lang w:val="en-US"/>
          </w:rPr>
          <w:t xml:space="preserve">y of </w:t>
        </w:r>
        <w:proofErr w:type="spellStart"/>
        <w:r w:rsidR="000838A9" w:rsidRPr="00635934">
          <w:rPr>
            <w:rFonts w:ascii="Arial" w:hAnsi="Arial" w:cs="Arial"/>
            <w:color w:val="000000" w:themeColor="text1"/>
            <w:sz w:val="24"/>
            <w:szCs w:val="24"/>
            <w:lang w:val="en-US"/>
          </w:rPr>
          <w:t>Fusarium</w:t>
        </w:r>
        <w:proofErr w:type="spellEnd"/>
        <w:r w:rsidR="000838A9" w:rsidRPr="00635934">
          <w:rPr>
            <w:rFonts w:ascii="Arial" w:hAnsi="Arial" w:cs="Arial"/>
            <w:color w:val="000000" w:themeColor="text1"/>
            <w:sz w:val="24"/>
            <w:szCs w:val="24"/>
            <w:lang w:val="en-US"/>
          </w:rPr>
          <w:t xml:space="preserve"> spp. in the </w:t>
        </w:r>
        <w:proofErr w:type="spellStart"/>
        <w:r w:rsidR="000838A9" w:rsidRPr="00635934">
          <w:rPr>
            <w:rFonts w:ascii="Arial" w:hAnsi="Arial" w:cs="Arial"/>
            <w:color w:val="000000" w:themeColor="text1"/>
            <w:sz w:val="24"/>
            <w:szCs w:val="24"/>
            <w:lang w:val="en-US"/>
          </w:rPr>
          <w:t>Aspergillus</w:t>
        </w:r>
        <w:proofErr w:type="spellEnd"/>
        <w:r w:rsidR="000838A9" w:rsidRPr="00635934">
          <w:rPr>
            <w:rFonts w:ascii="Arial" w:hAnsi="Arial" w:cs="Arial"/>
            <w:color w:val="000000" w:themeColor="text1"/>
            <w:sz w:val="24"/>
            <w:szCs w:val="24"/>
            <w:lang w:val="en-US"/>
          </w:rPr>
          <w:t xml:space="preserve"> </w:t>
        </w:r>
        <w:proofErr w:type="spellStart"/>
        <w:r w:rsidR="000838A9" w:rsidRPr="00635934">
          <w:rPr>
            <w:rFonts w:ascii="Arial" w:hAnsi="Arial" w:cs="Arial"/>
            <w:color w:val="000000" w:themeColor="text1"/>
            <w:sz w:val="24"/>
            <w:szCs w:val="24"/>
            <w:lang w:val="en-US"/>
          </w:rPr>
          <w:t>Galactomannan</w:t>
        </w:r>
        <w:proofErr w:type="spellEnd"/>
        <w:r w:rsidR="000838A9" w:rsidRPr="00635934">
          <w:rPr>
            <w:rFonts w:ascii="Arial" w:hAnsi="Arial" w:cs="Arial"/>
            <w:color w:val="000000" w:themeColor="text1"/>
            <w:sz w:val="24"/>
            <w:szCs w:val="24"/>
            <w:lang w:val="en-US"/>
          </w:rPr>
          <w:t xml:space="preserve"> Enzyme-Linked </w:t>
        </w:r>
        <w:proofErr w:type="spellStart"/>
        <w:r w:rsidR="000838A9" w:rsidRPr="00635934">
          <w:rPr>
            <w:rFonts w:ascii="Arial" w:hAnsi="Arial" w:cs="Arial"/>
            <w:color w:val="000000" w:themeColor="text1"/>
            <w:sz w:val="24"/>
            <w:szCs w:val="24"/>
            <w:lang w:val="en-US"/>
          </w:rPr>
          <w:t>Immunosorbent</w:t>
        </w:r>
        <w:proofErr w:type="spellEnd"/>
        <w:r w:rsidR="000838A9" w:rsidRPr="00635934">
          <w:rPr>
            <w:rFonts w:ascii="Arial" w:hAnsi="Arial" w:cs="Arial"/>
            <w:color w:val="000000" w:themeColor="text1"/>
            <w:sz w:val="24"/>
            <w:szCs w:val="24"/>
            <w:lang w:val="en-US"/>
          </w:rPr>
          <w:t xml:space="preserve"> Assay</w:t>
        </w:r>
      </w:hyperlink>
      <w:r w:rsidR="000838A9" w:rsidRPr="00635934">
        <w:rPr>
          <w:rFonts w:ascii="Arial" w:hAnsi="Arial" w:cs="Arial"/>
          <w:color w:val="000000" w:themeColor="text1"/>
          <w:sz w:val="24"/>
          <w:szCs w:val="24"/>
          <w:lang w:val="en-US"/>
        </w:rPr>
        <w:t xml:space="preserve">. </w:t>
      </w:r>
      <w:r w:rsidR="000838A9" w:rsidRPr="00635934">
        <w:rPr>
          <w:rFonts w:ascii="Arial" w:hAnsi="Arial" w:cs="Arial"/>
          <w:color w:val="000000" w:themeColor="text1"/>
          <w:sz w:val="24"/>
          <w:szCs w:val="24"/>
        </w:rPr>
        <w:t xml:space="preserve">J </w:t>
      </w:r>
      <w:proofErr w:type="spellStart"/>
      <w:r w:rsidR="000838A9" w:rsidRPr="00635934">
        <w:rPr>
          <w:rFonts w:ascii="Arial" w:hAnsi="Arial" w:cs="Arial"/>
          <w:color w:val="000000" w:themeColor="text1"/>
          <w:sz w:val="24"/>
          <w:szCs w:val="24"/>
        </w:rPr>
        <w:t>Clin</w:t>
      </w:r>
      <w:proofErr w:type="spellEnd"/>
      <w:r w:rsidR="000838A9" w:rsidRPr="00635934">
        <w:rPr>
          <w:rFonts w:ascii="Arial" w:hAnsi="Arial" w:cs="Arial"/>
          <w:color w:val="000000" w:themeColor="text1"/>
          <w:sz w:val="24"/>
          <w:szCs w:val="24"/>
        </w:rPr>
        <w:t xml:space="preserve"> </w:t>
      </w:r>
      <w:proofErr w:type="spellStart"/>
      <w:r w:rsidR="000838A9" w:rsidRPr="00635934">
        <w:rPr>
          <w:rFonts w:ascii="Arial" w:hAnsi="Arial" w:cs="Arial"/>
          <w:color w:val="000000" w:themeColor="text1"/>
          <w:sz w:val="24"/>
          <w:szCs w:val="24"/>
        </w:rPr>
        <w:t>Microbiol</w:t>
      </w:r>
      <w:proofErr w:type="spellEnd"/>
      <w:r w:rsidR="000838A9">
        <w:rPr>
          <w:rFonts w:ascii="Arial" w:hAnsi="Arial" w:cs="Arial"/>
          <w:sz w:val="24"/>
          <w:szCs w:val="24"/>
        </w:rPr>
        <w:t>. 2012</w:t>
      </w:r>
      <w:proofErr w:type="gramStart"/>
      <w:r w:rsidR="000838A9">
        <w:rPr>
          <w:rFonts w:ascii="Arial" w:hAnsi="Arial" w:cs="Arial"/>
          <w:sz w:val="24"/>
          <w:szCs w:val="24"/>
        </w:rPr>
        <w:t>;50</w:t>
      </w:r>
      <w:r w:rsidR="000838A9" w:rsidRPr="00113FF0">
        <w:rPr>
          <w:rFonts w:ascii="Arial" w:hAnsi="Arial" w:cs="Arial"/>
          <w:sz w:val="24"/>
          <w:szCs w:val="24"/>
        </w:rPr>
        <w:t>:1051</w:t>
      </w:r>
      <w:proofErr w:type="gramEnd"/>
      <w:r w:rsidR="000838A9" w:rsidRPr="00113FF0">
        <w:rPr>
          <w:rFonts w:ascii="Arial" w:hAnsi="Arial" w:cs="Arial"/>
          <w:sz w:val="24"/>
          <w:szCs w:val="24"/>
        </w:rPr>
        <w:t>-3</w:t>
      </w:r>
      <w:r w:rsidR="000838A9">
        <w:rPr>
          <w:rFonts w:ascii="Arial" w:hAnsi="Arial" w:cs="Arial"/>
          <w:sz w:val="24"/>
          <w:szCs w:val="24"/>
        </w:rPr>
        <w:t>.</w:t>
      </w:r>
    </w:p>
    <w:p w:rsidR="000838A9" w:rsidRPr="00723AD5" w:rsidRDefault="00E21898" w:rsidP="000838A9">
      <w:pPr>
        <w:pStyle w:val="Prrafodelista"/>
        <w:numPr>
          <w:ilvl w:val="0"/>
          <w:numId w:val="1"/>
        </w:numPr>
        <w:autoSpaceDE w:val="0"/>
        <w:autoSpaceDN w:val="0"/>
        <w:adjustRightInd w:val="0"/>
        <w:spacing w:after="0" w:line="480" w:lineRule="auto"/>
        <w:jc w:val="both"/>
        <w:rPr>
          <w:rFonts w:ascii="Arial" w:hAnsi="Arial" w:cs="Arial"/>
          <w:color w:val="000000" w:themeColor="text1"/>
          <w:sz w:val="24"/>
          <w:szCs w:val="24"/>
        </w:rPr>
      </w:pPr>
      <w:hyperlink r:id="rId9" w:history="1">
        <w:proofErr w:type="spellStart"/>
        <w:r w:rsidR="000838A9" w:rsidRPr="00BB4E26">
          <w:rPr>
            <w:rFonts w:ascii="Arial" w:hAnsi="Arial" w:cs="Arial"/>
            <w:color w:val="000000" w:themeColor="text1"/>
            <w:sz w:val="24"/>
            <w:szCs w:val="24"/>
          </w:rPr>
          <w:t>Mikulska</w:t>
        </w:r>
        <w:proofErr w:type="spellEnd"/>
        <w:r w:rsidR="000838A9" w:rsidRPr="00BB4E26">
          <w:rPr>
            <w:rFonts w:ascii="Arial" w:hAnsi="Arial" w:cs="Arial"/>
            <w:color w:val="000000" w:themeColor="text1"/>
            <w:sz w:val="24"/>
            <w:szCs w:val="24"/>
          </w:rPr>
          <w:t xml:space="preserve"> M</w:t>
        </w:r>
      </w:hyperlink>
      <w:r w:rsidR="000838A9" w:rsidRPr="00BB4E26">
        <w:rPr>
          <w:rFonts w:ascii="Arial" w:hAnsi="Arial" w:cs="Arial"/>
          <w:color w:val="000000" w:themeColor="text1"/>
          <w:sz w:val="24"/>
          <w:szCs w:val="24"/>
        </w:rPr>
        <w:t>, </w:t>
      </w:r>
      <w:proofErr w:type="spellStart"/>
      <w:r>
        <w:fldChar w:fldCharType="begin"/>
      </w:r>
      <w:r w:rsidR="000838A9">
        <w:instrText>HYPERLINK "http://www.ncbi.nlm.nih.gov/pubmed?term=%22Furfaro%20E%22%5BAuthor%5D"</w:instrText>
      </w:r>
      <w:r>
        <w:fldChar w:fldCharType="separate"/>
      </w:r>
      <w:r w:rsidR="000838A9" w:rsidRPr="00BB4E26">
        <w:rPr>
          <w:rFonts w:ascii="Arial" w:hAnsi="Arial" w:cs="Arial"/>
          <w:color w:val="000000" w:themeColor="text1"/>
          <w:sz w:val="24"/>
          <w:szCs w:val="24"/>
        </w:rPr>
        <w:t>Furfaro</w:t>
      </w:r>
      <w:proofErr w:type="spellEnd"/>
      <w:r w:rsidR="000838A9" w:rsidRPr="00BB4E26">
        <w:rPr>
          <w:rFonts w:ascii="Arial" w:hAnsi="Arial" w:cs="Arial"/>
          <w:color w:val="000000" w:themeColor="text1"/>
          <w:sz w:val="24"/>
          <w:szCs w:val="24"/>
        </w:rPr>
        <w:t xml:space="preserve"> E</w:t>
      </w:r>
      <w:r>
        <w:fldChar w:fldCharType="end"/>
      </w:r>
      <w:r w:rsidR="000838A9" w:rsidRPr="00BB4E26">
        <w:rPr>
          <w:rFonts w:ascii="Arial" w:hAnsi="Arial" w:cs="Arial"/>
          <w:color w:val="000000" w:themeColor="text1"/>
          <w:sz w:val="24"/>
          <w:szCs w:val="24"/>
        </w:rPr>
        <w:t>, </w:t>
      </w:r>
      <w:hyperlink r:id="rId10" w:history="1">
        <w:r w:rsidR="000838A9" w:rsidRPr="00BB4E26">
          <w:rPr>
            <w:rFonts w:ascii="Arial" w:hAnsi="Arial" w:cs="Arial"/>
            <w:color w:val="000000" w:themeColor="text1"/>
            <w:sz w:val="24"/>
            <w:szCs w:val="24"/>
          </w:rPr>
          <w:t>Del Bono V</w:t>
        </w:r>
      </w:hyperlink>
      <w:r w:rsidR="000838A9" w:rsidRPr="00BB4E26">
        <w:rPr>
          <w:rFonts w:ascii="Arial" w:hAnsi="Arial" w:cs="Arial"/>
          <w:color w:val="000000" w:themeColor="text1"/>
          <w:sz w:val="24"/>
          <w:szCs w:val="24"/>
        </w:rPr>
        <w:t>, </w:t>
      </w:r>
      <w:proofErr w:type="spellStart"/>
      <w:r w:rsidRPr="00BB4E26">
        <w:rPr>
          <w:rFonts w:ascii="Arial" w:hAnsi="Arial" w:cs="Arial"/>
          <w:color w:val="000000" w:themeColor="text1"/>
          <w:sz w:val="24"/>
          <w:szCs w:val="24"/>
        </w:rPr>
        <w:fldChar w:fldCharType="begin"/>
      </w:r>
      <w:r w:rsidR="000838A9" w:rsidRPr="00BB4E26">
        <w:rPr>
          <w:rFonts w:ascii="Arial" w:hAnsi="Arial" w:cs="Arial"/>
          <w:color w:val="000000" w:themeColor="text1"/>
          <w:sz w:val="24"/>
          <w:szCs w:val="24"/>
        </w:rPr>
        <w:instrText xml:space="preserve"> HYPERLINK "http://www.ncbi.nlm.nih.gov/pubmed?term=%22Gualandi%20F%22%5BAuthor%5D" </w:instrText>
      </w:r>
      <w:r w:rsidRPr="00BB4E26">
        <w:rPr>
          <w:rFonts w:ascii="Arial" w:hAnsi="Arial" w:cs="Arial"/>
          <w:color w:val="000000" w:themeColor="text1"/>
          <w:sz w:val="24"/>
          <w:szCs w:val="24"/>
        </w:rPr>
        <w:fldChar w:fldCharType="separate"/>
      </w:r>
      <w:r w:rsidR="000838A9" w:rsidRPr="00BB4E26">
        <w:rPr>
          <w:rFonts w:ascii="Arial" w:hAnsi="Arial" w:cs="Arial"/>
          <w:color w:val="000000" w:themeColor="text1"/>
          <w:sz w:val="24"/>
          <w:szCs w:val="24"/>
        </w:rPr>
        <w:t>Gualandi</w:t>
      </w:r>
      <w:proofErr w:type="spellEnd"/>
      <w:r w:rsidR="000838A9" w:rsidRPr="00BB4E26">
        <w:rPr>
          <w:rFonts w:ascii="Arial" w:hAnsi="Arial" w:cs="Arial"/>
          <w:color w:val="000000" w:themeColor="text1"/>
          <w:sz w:val="24"/>
          <w:szCs w:val="24"/>
        </w:rPr>
        <w:t xml:space="preserve"> F</w:t>
      </w:r>
      <w:r w:rsidRPr="00BB4E26">
        <w:rPr>
          <w:rFonts w:ascii="Arial" w:hAnsi="Arial" w:cs="Arial"/>
          <w:color w:val="000000" w:themeColor="text1"/>
          <w:sz w:val="24"/>
          <w:szCs w:val="24"/>
        </w:rPr>
        <w:fldChar w:fldCharType="end"/>
      </w:r>
      <w:r w:rsidR="000838A9" w:rsidRPr="00BB4E26">
        <w:rPr>
          <w:rFonts w:ascii="Arial" w:hAnsi="Arial" w:cs="Arial"/>
          <w:color w:val="000000" w:themeColor="text1"/>
          <w:sz w:val="24"/>
          <w:szCs w:val="24"/>
        </w:rPr>
        <w:t>, </w:t>
      </w:r>
      <w:proofErr w:type="spellStart"/>
      <w:r>
        <w:fldChar w:fldCharType="begin"/>
      </w:r>
      <w:r w:rsidR="000838A9">
        <w:instrText>HYPERLINK "http://www.ncbi.nlm.nih.gov/pubmed?term=%22Raiola%20AM%22%5BAuthor%5D"</w:instrText>
      </w:r>
      <w:r>
        <w:fldChar w:fldCharType="separate"/>
      </w:r>
      <w:r w:rsidR="000838A9" w:rsidRPr="00BB4E26">
        <w:rPr>
          <w:rFonts w:ascii="Arial" w:hAnsi="Arial" w:cs="Arial"/>
          <w:color w:val="000000" w:themeColor="text1"/>
          <w:sz w:val="24"/>
          <w:szCs w:val="24"/>
        </w:rPr>
        <w:t>Raiola</w:t>
      </w:r>
      <w:proofErr w:type="spellEnd"/>
      <w:r w:rsidR="000838A9" w:rsidRPr="00BB4E26">
        <w:rPr>
          <w:rFonts w:ascii="Arial" w:hAnsi="Arial" w:cs="Arial"/>
          <w:color w:val="000000" w:themeColor="text1"/>
          <w:sz w:val="24"/>
          <w:szCs w:val="24"/>
        </w:rPr>
        <w:t xml:space="preserve"> AM</w:t>
      </w:r>
      <w:r>
        <w:fldChar w:fldCharType="end"/>
      </w:r>
      <w:r w:rsidR="000838A9" w:rsidRPr="00BB4E26">
        <w:rPr>
          <w:rFonts w:ascii="Arial" w:hAnsi="Arial" w:cs="Arial"/>
          <w:color w:val="000000" w:themeColor="text1"/>
          <w:sz w:val="24"/>
          <w:szCs w:val="24"/>
        </w:rPr>
        <w:t>, </w:t>
      </w:r>
      <w:proofErr w:type="spellStart"/>
      <w:r w:rsidRPr="00BB4E26">
        <w:rPr>
          <w:rFonts w:ascii="Arial" w:hAnsi="Arial" w:cs="Arial"/>
          <w:color w:val="000000" w:themeColor="text1"/>
          <w:sz w:val="24"/>
          <w:szCs w:val="24"/>
        </w:rPr>
        <w:fldChar w:fldCharType="begin"/>
      </w:r>
      <w:r w:rsidR="000838A9" w:rsidRPr="00BB4E26">
        <w:rPr>
          <w:rFonts w:ascii="Arial" w:hAnsi="Arial" w:cs="Arial"/>
          <w:color w:val="000000" w:themeColor="text1"/>
          <w:sz w:val="24"/>
          <w:szCs w:val="24"/>
        </w:rPr>
        <w:instrText xml:space="preserve"> HYPERLINK "http://www.ncbi.nlm.nih.gov/pubmed?term=%22Molinari%20MP%22%5BAuthor%5D" </w:instrText>
      </w:r>
      <w:r w:rsidRPr="00BB4E26">
        <w:rPr>
          <w:rFonts w:ascii="Arial" w:hAnsi="Arial" w:cs="Arial"/>
          <w:color w:val="000000" w:themeColor="text1"/>
          <w:sz w:val="24"/>
          <w:szCs w:val="24"/>
        </w:rPr>
        <w:fldChar w:fldCharType="separate"/>
      </w:r>
      <w:r w:rsidR="000838A9" w:rsidRPr="00BB4E26">
        <w:rPr>
          <w:rFonts w:ascii="Arial" w:hAnsi="Arial" w:cs="Arial"/>
          <w:color w:val="000000" w:themeColor="text1"/>
          <w:sz w:val="24"/>
          <w:szCs w:val="24"/>
        </w:rPr>
        <w:t>Molinari</w:t>
      </w:r>
      <w:proofErr w:type="spellEnd"/>
      <w:r w:rsidR="000838A9" w:rsidRPr="00BB4E26">
        <w:rPr>
          <w:rFonts w:ascii="Arial" w:hAnsi="Arial" w:cs="Arial"/>
          <w:color w:val="000000" w:themeColor="text1"/>
          <w:sz w:val="24"/>
          <w:szCs w:val="24"/>
        </w:rPr>
        <w:t xml:space="preserve"> MP</w:t>
      </w:r>
      <w:r w:rsidRPr="00BB4E26">
        <w:rPr>
          <w:rFonts w:ascii="Arial" w:hAnsi="Arial" w:cs="Arial"/>
          <w:color w:val="000000" w:themeColor="text1"/>
          <w:sz w:val="24"/>
          <w:szCs w:val="24"/>
        </w:rPr>
        <w:fldChar w:fldCharType="end"/>
      </w:r>
      <w:r w:rsidR="000838A9" w:rsidRPr="00BB4E26">
        <w:rPr>
          <w:rFonts w:ascii="Arial" w:hAnsi="Arial" w:cs="Arial"/>
          <w:color w:val="000000" w:themeColor="text1"/>
          <w:sz w:val="24"/>
          <w:szCs w:val="24"/>
        </w:rPr>
        <w:t xml:space="preserve">, et al.  </w:t>
      </w:r>
      <w:proofErr w:type="spellStart"/>
      <w:r w:rsidR="000838A9" w:rsidRPr="00BC26B0">
        <w:rPr>
          <w:rFonts w:ascii="Arial" w:hAnsi="Arial" w:cs="Arial"/>
          <w:color w:val="000000" w:themeColor="text1"/>
          <w:sz w:val="24"/>
          <w:szCs w:val="24"/>
          <w:lang w:val="en-US"/>
        </w:rPr>
        <w:t>Galactomannan</w:t>
      </w:r>
      <w:proofErr w:type="spellEnd"/>
      <w:r w:rsidR="000838A9" w:rsidRPr="00BC26B0">
        <w:rPr>
          <w:rFonts w:ascii="Arial" w:hAnsi="Arial" w:cs="Arial"/>
          <w:color w:val="000000" w:themeColor="text1"/>
          <w:sz w:val="24"/>
          <w:szCs w:val="24"/>
          <w:lang w:val="en-US"/>
        </w:rPr>
        <w:t xml:space="preserve"> testing might be useful for early diagnosis of </w:t>
      </w:r>
      <w:proofErr w:type="spellStart"/>
      <w:r w:rsidR="000838A9" w:rsidRPr="00BC26B0">
        <w:rPr>
          <w:rFonts w:ascii="Arial" w:hAnsi="Arial" w:cs="Arial"/>
          <w:color w:val="000000" w:themeColor="text1"/>
          <w:sz w:val="24"/>
          <w:szCs w:val="24"/>
          <w:lang w:val="en-US"/>
        </w:rPr>
        <w:t>fusariosis</w:t>
      </w:r>
      <w:proofErr w:type="spellEnd"/>
      <w:r w:rsidR="000838A9" w:rsidRPr="00BC26B0">
        <w:rPr>
          <w:rFonts w:ascii="Arial" w:hAnsi="Arial" w:cs="Arial"/>
          <w:color w:val="000000" w:themeColor="text1"/>
          <w:sz w:val="24"/>
          <w:szCs w:val="24"/>
          <w:lang w:val="en-US"/>
        </w:rPr>
        <w:t xml:space="preserve">.  </w:t>
      </w:r>
      <w:hyperlink r:id="rId11" w:tooltip="Diagnostic microbiology and infectious disease." w:history="1">
        <w:proofErr w:type="spellStart"/>
        <w:r w:rsidR="000838A9" w:rsidRPr="00BB4E26">
          <w:rPr>
            <w:rFonts w:ascii="Arial" w:hAnsi="Arial" w:cs="Arial"/>
            <w:color w:val="000000" w:themeColor="text1"/>
            <w:sz w:val="24"/>
            <w:szCs w:val="24"/>
          </w:rPr>
          <w:t>Diagn</w:t>
        </w:r>
        <w:proofErr w:type="spellEnd"/>
        <w:r w:rsidR="000838A9" w:rsidRPr="00BB4E26">
          <w:rPr>
            <w:rFonts w:ascii="Arial" w:hAnsi="Arial" w:cs="Arial"/>
            <w:color w:val="000000" w:themeColor="text1"/>
            <w:sz w:val="24"/>
            <w:szCs w:val="24"/>
          </w:rPr>
          <w:t xml:space="preserve"> </w:t>
        </w:r>
        <w:proofErr w:type="spellStart"/>
        <w:r w:rsidR="000838A9" w:rsidRPr="00BB4E26">
          <w:rPr>
            <w:rFonts w:ascii="Arial" w:hAnsi="Arial" w:cs="Arial"/>
            <w:color w:val="000000" w:themeColor="text1"/>
            <w:sz w:val="24"/>
            <w:szCs w:val="24"/>
          </w:rPr>
          <w:t>Microbiol</w:t>
        </w:r>
        <w:proofErr w:type="spellEnd"/>
        <w:r w:rsidR="000838A9" w:rsidRPr="00BB4E26">
          <w:rPr>
            <w:rFonts w:ascii="Arial" w:hAnsi="Arial" w:cs="Arial"/>
            <w:color w:val="000000" w:themeColor="text1"/>
            <w:sz w:val="24"/>
            <w:szCs w:val="24"/>
          </w:rPr>
          <w:t xml:space="preserve"> </w:t>
        </w:r>
        <w:proofErr w:type="spellStart"/>
        <w:r w:rsidR="000838A9" w:rsidRPr="00BB4E26">
          <w:rPr>
            <w:rFonts w:ascii="Arial" w:hAnsi="Arial" w:cs="Arial"/>
            <w:color w:val="000000" w:themeColor="text1"/>
            <w:sz w:val="24"/>
            <w:szCs w:val="24"/>
          </w:rPr>
          <w:t>Infect</w:t>
        </w:r>
        <w:proofErr w:type="spellEnd"/>
        <w:r w:rsidR="000838A9" w:rsidRPr="00BB4E26">
          <w:rPr>
            <w:rFonts w:ascii="Arial" w:hAnsi="Arial" w:cs="Arial"/>
            <w:color w:val="000000" w:themeColor="text1"/>
            <w:sz w:val="24"/>
            <w:szCs w:val="24"/>
          </w:rPr>
          <w:t xml:space="preserve"> </w:t>
        </w:r>
        <w:proofErr w:type="spellStart"/>
        <w:r w:rsidR="000838A9" w:rsidRPr="00BB4E26">
          <w:rPr>
            <w:rFonts w:ascii="Arial" w:hAnsi="Arial" w:cs="Arial"/>
            <w:color w:val="000000" w:themeColor="text1"/>
            <w:sz w:val="24"/>
            <w:szCs w:val="24"/>
          </w:rPr>
          <w:t>Dis</w:t>
        </w:r>
        <w:proofErr w:type="spellEnd"/>
        <w:r w:rsidR="000838A9" w:rsidRPr="00BB4E26">
          <w:rPr>
            <w:rFonts w:ascii="Arial" w:hAnsi="Arial" w:cs="Arial"/>
            <w:color w:val="000000" w:themeColor="text1"/>
            <w:sz w:val="24"/>
            <w:szCs w:val="24"/>
          </w:rPr>
          <w:t>.</w:t>
        </w:r>
      </w:hyperlink>
      <w:r w:rsidR="000838A9" w:rsidRPr="00BB4E26">
        <w:rPr>
          <w:rFonts w:ascii="Arial" w:hAnsi="Arial" w:cs="Arial"/>
          <w:color w:val="000000" w:themeColor="text1"/>
          <w:sz w:val="24"/>
          <w:szCs w:val="24"/>
        </w:rPr>
        <w:t> 2012</w:t>
      </w:r>
      <w:proofErr w:type="gramStart"/>
      <w:r w:rsidR="000838A9">
        <w:rPr>
          <w:rFonts w:ascii="Arial" w:hAnsi="Arial" w:cs="Arial"/>
          <w:color w:val="000000" w:themeColor="text1"/>
          <w:sz w:val="24"/>
          <w:szCs w:val="24"/>
        </w:rPr>
        <w:t>;</w:t>
      </w:r>
      <w:r w:rsidR="000838A9" w:rsidRPr="00BB4E26">
        <w:rPr>
          <w:rFonts w:ascii="Arial" w:hAnsi="Arial" w:cs="Arial"/>
          <w:color w:val="000000" w:themeColor="text1"/>
          <w:sz w:val="24"/>
          <w:szCs w:val="24"/>
        </w:rPr>
        <w:t>72:367</w:t>
      </w:r>
      <w:proofErr w:type="gramEnd"/>
      <w:r w:rsidR="000838A9" w:rsidRPr="00BB4E26">
        <w:rPr>
          <w:rFonts w:ascii="Arial" w:hAnsi="Arial" w:cs="Arial"/>
          <w:color w:val="000000" w:themeColor="text1"/>
          <w:sz w:val="24"/>
          <w:szCs w:val="24"/>
        </w:rPr>
        <w:t>-9.</w:t>
      </w:r>
    </w:p>
    <w:p w:rsidR="000838A9" w:rsidRPr="00BC26B0" w:rsidRDefault="00E21898" w:rsidP="000838A9">
      <w:pPr>
        <w:pStyle w:val="Prrafodelista"/>
        <w:numPr>
          <w:ilvl w:val="0"/>
          <w:numId w:val="1"/>
        </w:numPr>
        <w:autoSpaceDE w:val="0"/>
        <w:autoSpaceDN w:val="0"/>
        <w:adjustRightInd w:val="0"/>
        <w:spacing w:after="0" w:line="480" w:lineRule="auto"/>
        <w:jc w:val="both"/>
        <w:rPr>
          <w:rFonts w:ascii="Arial" w:hAnsi="Arial" w:cs="Arial"/>
          <w:color w:val="000000" w:themeColor="text1"/>
          <w:sz w:val="24"/>
          <w:szCs w:val="24"/>
          <w:lang w:val="en-US"/>
        </w:rPr>
      </w:pPr>
      <w:hyperlink r:id="rId12" w:history="1">
        <w:proofErr w:type="spellStart"/>
        <w:r w:rsidR="000838A9" w:rsidRPr="00ED103D">
          <w:rPr>
            <w:rFonts w:ascii="Arial" w:hAnsi="Arial" w:cs="Arial"/>
            <w:color w:val="000000" w:themeColor="text1"/>
            <w:sz w:val="24"/>
            <w:szCs w:val="24"/>
            <w:lang w:val="en-US"/>
          </w:rPr>
          <w:t>Raad</w:t>
        </w:r>
        <w:proofErr w:type="spellEnd"/>
        <w:r w:rsidR="000838A9" w:rsidRPr="00ED103D">
          <w:rPr>
            <w:rFonts w:ascii="Arial" w:hAnsi="Arial" w:cs="Arial"/>
            <w:color w:val="000000" w:themeColor="text1"/>
            <w:sz w:val="24"/>
            <w:szCs w:val="24"/>
            <w:lang w:val="en-US"/>
          </w:rPr>
          <w:t xml:space="preserve"> II</w:t>
        </w:r>
      </w:hyperlink>
      <w:r w:rsidR="000838A9" w:rsidRPr="00ED103D">
        <w:rPr>
          <w:rFonts w:ascii="Arial" w:hAnsi="Arial" w:cs="Arial"/>
          <w:color w:val="000000" w:themeColor="text1"/>
          <w:sz w:val="24"/>
          <w:szCs w:val="24"/>
          <w:lang w:val="en-US"/>
        </w:rPr>
        <w:t>, </w:t>
      </w:r>
      <w:proofErr w:type="spellStart"/>
      <w:r w:rsidRPr="00BB4E26">
        <w:rPr>
          <w:rFonts w:ascii="Arial" w:hAnsi="Arial" w:cs="Arial"/>
          <w:color w:val="000000" w:themeColor="text1"/>
          <w:sz w:val="24"/>
          <w:szCs w:val="24"/>
        </w:rPr>
        <w:fldChar w:fldCharType="begin"/>
      </w:r>
      <w:r w:rsidR="000838A9" w:rsidRPr="00ED103D">
        <w:rPr>
          <w:rFonts w:ascii="Arial" w:hAnsi="Arial" w:cs="Arial"/>
          <w:color w:val="000000" w:themeColor="text1"/>
          <w:sz w:val="24"/>
          <w:szCs w:val="24"/>
          <w:lang w:val="en-US"/>
        </w:rPr>
        <w:instrText xml:space="preserve"> HYPERLINK "http://www.ncbi.nlm.nih.gov/pubmed?term=%22Hachem%20RY%22%5BAuthor%5D" </w:instrText>
      </w:r>
      <w:r w:rsidRPr="00BB4E26">
        <w:rPr>
          <w:rFonts w:ascii="Arial" w:hAnsi="Arial" w:cs="Arial"/>
          <w:color w:val="000000" w:themeColor="text1"/>
          <w:sz w:val="24"/>
          <w:szCs w:val="24"/>
        </w:rPr>
        <w:fldChar w:fldCharType="separate"/>
      </w:r>
      <w:r w:rsidR="000838A9" w:rsidRPr="00ED103D">
        <w:rPr>
          <w:rFonts w:ascii="Arial" w:hAnsi="Arial" w:cs="Arial"/>
          <w:color w:val="000000" w:themeColor="text1"/>
          <w:sz w:val="24"/>
          <w:szCs w:val="24"/>
          <w:lang w:val="en-US"/>
        </w:rPr>
        <w:t>Hachem</w:t>
      </w:r>
      <w:proofErr w:type="spellEnd"/>
      <w:r w:rsidR="000838A9" w:rsidRPr="00ED103D">
        <w:rPr>
          <w:rFonts w:ascii="Arial" w:hAnsi="Arial" w:cs="Arial"/>
          <w:color w:val="000000" w:themeColor="text1"/>
          <w:sz w:val="24"/>
          <w:szCs w:val="24"/>
          <w:lang w:val="en-US"/>
        </w:rPr>
        <w:t xml:space="preserve"> RY</w:t>
      </w:r>
      <w:r w:rsidRPr="00BB4E26">
        <w:rPr>
          <w:rFonts w:ascii="Arial" w:hAnsi="Arial" w:cs="Arial"/>
          <w:color w:val="000000" w:themeColor="text1"/>
          <w:sz w:val="24"/>
          <w:szCs w:val="24"/>
        </w:rPr>
        <w:fldChar w:fldCharType="end"/>
      </w:r>
      <w:r w:rsidR="000838A9" w:rsidRPr="00ED103D">
        <w:rPr>
          <w:rFonts w:ascii="Arial" w:hAnsi="Arial" w:cs="Arial"/>
          <w:color w:val="000000" w:themeColor="text1"/>
          <w:sz w:val="24"/>
          <w:szCs w:val="24"/>
          <w:lang w:val="en-US"/>
        </w:rPr>
        <w:t>, </w:t>
      </w:r>
      <w:proofErr w:type="spellStart"/>
      <w:r w:rsidRPr="00BB4E26">
        <w:rPr>
          <w:rFonts w:ascii="Arial" w:hAnsi="Arial" w:cs="Arial"/>
          <w:color w:val="000000" w:themeColor="text1"/>
          <w:sz w:val="24"/>
          <w:szCs w:val="24"/>
        </w:rPr>
        <w:fldChar w:fldCharType="begin"/>
      </w:r>
      <w:r w:rsidR="000838A9" w:rsidRPr="00ED103D">
        <w:rPr>
          <w:rFonts w:ascii="Arial" w:hAnsi="Arial" w:cs="Arial"/>
          <w:color w:val="000000" w:themeColor="text1"/>
          <w:sz w:val="24"/>
          <w:szCs w:val="24"/>
          <w:lang w:val="en-US"/>
        </w:rPr>
        <w:instrText xml:space="preserve"> HYPERLINK "http://www.ncbi.nlm.nih.gov/pubmed?term=%22Herbrecht%20R%22%5BAuthor%5D" </w:instrText>
      </w:r>
      <w:r w:rsidRPr="00BB4E26">
        <w:rPr>
          <w:rFonts w:ascii="Arial" w:hAnsi="Arial" w:cs="Arial"/>
          <w:color w:val="000000" w:themeColor="text1"/>
          <w:sz w:val="24"/>
          <w:szCs w:val="24"/>
        </w:rPr>
        <w:fldChar w:fldCharType="separate"/>
      </w:r>
      <w:r w:rsidR="000838A9" w:rsidRPr="00ED103D">
        <w:rPr>
          <w:rFonts w:ascii="Arial" w:hAnsi="Arial" w:cs="Arial"/>
          <w:color w:val="000000" w:themeColor="text1"/>
          <w:sz w:val="24"/>
          <w:szCs w:val="24"/>
          <w:lang w:val="en-US"/>
        </w:rPr>
        <w:t>Herbrecht</w:t>
      </w:r>
      <w:proofErr w:type="spellEnd"/>
      <w:r w:rsidR="000838A9" w:rsidRPr="00ED103D">
        <w:rPr>
          <w:rFonts w:ascii="Arial" w:hAnsi="Arial" w:cs="Arial"/>
          <w:color w:val="000000" w:themeColor="text1"/>
          <w:sz w:val="24"/>
          <w:szCs w:val="24"/>
          <w:lang w:val="en-US"/>
        </w:rPr>
        <w:t xml:space="preserve"> R</w:t>
      </w:r>
      <w:r w:rsidRPr="00BB4E26">
        <w:rPr>
          <w:rFonts w:ascii="Arial" w:hAnsi="Arial" w:cs="Arial"/>
          <w:color w:val="000000" w:themeColor="text1"/>
          <w:sz w:val="24"/>
          <w:szCs w:val="24"/>
        </w:rPr>
        <w:fldChar w:fldCharType="end"/>
      </w:r>
      <w:r w:rsidR="000838A9" w:rsidRPr="00ED103D">
        <w:rPr>
          <w:rFonts w:ascii="Arial" w:hAnsi="Arial" w:cs="Arial"/>
          <w:color w:val="000000" w:themeColor="text1"/>
          <w:sz w:val="24"/>
          <w:szCs w:val="24"/>
          <w:lang w:val="en-US"/>
        </w:rPr>
        <w:t>, </w:t>
      </w:r>
      <w:proofErr w:type="spellStart"/>
      <w:r>
        <w:fldChar w:fldCharType="begin"/>
      </w:r>
      <w:r w:rsidR="000838A9" w:rsidRPr="00486AE4">
        <w:rPr>
          <w:lang w:val="en-US"/>
        </w:rPr>
        <w:instrText>HYPERLINK "http://www.ncbi.nlm.nih.gov/pubmed?term=%22Graybill%20JR%22%5BAuthor%5D"</w:instrText>
      </w:r>
      <w:r>
        <w:fldChar w:fldCharType="separate"/>
      </w:r>
      <w:r w:rsidR="000838A9" w:rsidRPr="00ED103D">
        <w:rPr>
          <w:rFonts w:ascii="Arial" w:hAnsi="Arial" w:cs="Arial"/>
          <w:color w:val="000000" w:themeColor="text1"/>
          <w:sz w:val="24"/>
          <w:szCs w:val="24"/>
          <w:lang w:val="en-US"/>
        </w:rPr>
        <w:t>Graybill</w:t>
      </w:r>
      <w:proofErr w:type="spellEnd"/>
      <w:r w:rsidR="000838A9" w:rsidRPr="00ED103D">
        <w:rPr>
          <w:rFonts w:ascii="Arial" w:hAnsi="Arial" w:cs="Arial"/>
          <w:color w:val="000000" w:themeColor="text1"/>
          <w:sz w:val="24"/>
          <w:szCs w:val="24"/>
          <w:lang w:val="en-US"/>
        </w:rPr>
        <w:t xml:space="preserve"> JR</w:t>
      </w:r>
      <w:r>
        <w:fldChar w:fldCharType="end"/>
      </w:r>
      <w:r w:rsidR="000838A9" w:rsidRPr="00ED103D">
        <w:rPr>
          <w:rFonts w:ascii="Arial" w:hAnsi="Arial" w:cs="Arial"/>
          <w:color w:val="000000" w:themeColor="text1"/>
          <w:sz w:val="24"/>
          <w:szCs w:val="24"/>
          <w:lang w:val="en-US"/>
        </w:rPr>
        <w:t>, </w:t>
      </w:r>
      <w:hyperlink r:id="rId13" w:history="1">
        <w:r w:rsidR="000838A9" w:rsidRPr="00ED103D">
          <w:rPr>
            <w:rFonts w:ascii="Arial" w:hAnsi="Arial" w:cs="Arial"/>
            <w:color w:val="000000" w:themeColor="text1"/>
            <w:sz w:val="24"/>
            <w:szCs w:val="24"/>
            <w:lang w:val="en-US"/>
          </w:rPr>
          <w:t>Hare R</w:t>
        </w:r>
      </w:hyperlink>
      <w:r w:rsidR="000838A9" w:rsidRPr="00ED103D">
        <w:rPr>
          <w:rFonts w:ascii="Arial" w:hAnsi="Arial" w:cs="Arial"/>
          <w:color w:val="000000" w:themeColor="text1"/>
          <w:sz w:val="24"/>
          <w:szCs w:val="24"/>
          <w:lang w:val="en-US"/>
        </w:rPr>
        <w:t>, </w:t>
      </w:r>
      <w:hyperlink r:id="rId14" w:history="1">
        <w:r w:rsidR="000838A9" w:rsidRPr="00ED103D">
          <w:rPr>
            <w:rFonts w:ascii="Arial" w:hAnsi="Arial" w:cs="Arial"/>
            <w:color w:val="000000" w:themeColor="text1"/>
            <w:sz w:val="24"/>
            <w:szCs w:val="24"/>
            <w:lang w:val="en-US"/>
          </w:rPr>
          <w:t>Corcoran G</w:t>
        </w:r>
      </w:hyperlink>
      <w:r w:rsidR="000838A9" w:rsidRPr="00ED103D">
        <w:rPr>
          <w:rFonts w:ascii="Arial" w:hAnsi="Arial" w:cs="Arial"/>
          <w:color w:val="000000" w:themeColor="text1"/>
          <w:sz w:val="24"/>
          <w:szCs w:val="24"/>
          <w:lang w:val="en-US"/>
        </w:rPr>
        <w:t xml:space="preserve">, et al. </w:t>
      </w:r>
      <w:proofErr w:type="spellStart"/>
      <w:r w:rsidR="000838A9" w:rsidRPr="00F4066F">
        <w:rPr>
          <w:rFonts w:ascii="Arial" w:hAnsi="Arial" w:cs="Arial"/>
          <w:color w:val="000000" w:themeColor="text1"/>
          <w:sz w:val="24"/>
          <w:szCs w:val="24"/>
          <w:lang w:val="en-US"/>
        </w:rPr>
        <w:t>Posaconazole</w:t>
      </w:r>
      <w:proofErr w:type="spellEnd"/>
      <w:r w:rsidR="000838A9" w:rsidRPr="00F4066F">
        <w:rPr>
          <w:rFonts w:ascii="Arial" w:hAnsi="Arial" w:cs="Arial"/>
          <w:color w:val="000000" w:themeColor="text1"/>
          <w:sz w:val="24"/>
          <w:szCs w:val="24"/>
          <w:lang w:val="en-US"/>
        </w:rPr>
        <w:t xml:space="preserve"> as salvage treatment for invasive </w:t>
      </w:r>
      <w:proofErr w:type="spellStart"/>
      <w:r w:rsidR="000838A9" w:rsidRPr="00F4066F">
        <w:rPr>
          <w:rFonts w:ascii="Arial" w:hAnsi="Arial" w:cs="Arial"/>
          <w:color w:val="000000" w:themeColor="text1"/>
          <w:sz w:val="24"/>
          <w:szCs w:val="24"/>
          <w:lang w:val="en-US"/>
        </w:rPr>
        <w:t>fusariosis</w:t>
      </w:r>
      <w:proofErr w:type="spellEnd"/>
      <w:r w:rsidR="000838A9" w:rsidRPr="00F4066F">
        <w:rPr>
          <w:rFonts w:ascii="Arial" w:hAnsi="Arial" w:cs="Arial"/>
          <w:color w:val="000000" w:themeColor="text1"/>
          <w:sz w:val="24"/>
          <w:szCs w:val="24"/>
          <w:lang w:val="en-US"/>
        </w:rPr>
        <w:t xml:space="preserve"> in patients with underlying hematologic malignancy and other conditions. </w:t>
      </w:r>
      <w:hyperlink r:id="rId15" w:tooltip="Clinical infectious diseases : an official publication of the Infectious Diseases Society of America." w:history="1">
        <w:proofErr w:type="spellStart"/>
        <w:r w:rsidR="000838A9" w:rsidRPr="00F4066F">
          <w:rPr>
            <w:rFonts w:ascii="Arial" w:hAnsi="Arial" w:cs="Arial"/>
            <w:color w:val="000000" w:themeColor="text1"/>
            <w:sz w:val="24"/>
            <w:szCs w:val="24"/>
            <w:lang w:val="en-US"/>
          </w:rPr>
          <w:t>Clin</w:t>
        </w:r>
        <w:proofErr w:type="spellEnd"/>
        <w:r w:rsidR="000838A9" w:rsidRPr="00F4066F">
          <w:rPr>
            <w:rFonts w:ascii="Arial" w:hAnsi="Arial" w:cs="Arial"/>
            <w:color w:val="000000" w:themeColor="text1"/>
            <w:sz w:val="24"/>
            <w:szCs w:val="24"/>
            <w:lang w:val="en-US"/>
          </w:rPr>
          <w:t xml:space="preserve"> Infect Dis.</w:t>
        </w:r>
      </w:hyperlink>
      <w:r w:rsidR="000838A9" w:rsidRPr="00F4066F">
        <w:rPr>
          <w:rFonts w:ascii="Arial" w:hAnsi="Arial" w:cs="Arial"/>
          <w:color w:val="000000" w:themeColor="text1"/>
          <w:sz w:val="24"/>
          <w:szCs w:val="24"/>
          <w:lang w:val="en-US"/>
        </w:rPr>
        <w:t xml:space="preserve"> 2006</w:t>
      </w:r>
      <w:proofErr w:type="gramStart"/>
      <w:r w:rsidR="000838A9" w:rsidRPr="00F4066F">
        <w:rPr>
          <w:rFonts w:ascii="Arial" w:hAnsi="Arial" w:cs="Arial"/>
          <w:color w:val="000000" w:themeColor="text1"/>
          <w:sz w:val="24"/>
          <w:szCs w:val="24"/>
          <w:lang w:val="en-US"/>
        </w:rPr>
        <w:t>;42:1398</w:t>
      </w:r>
      <w:proofErr w:type="gramEnd"/>
      <w:r w:rsidR="000838A9" w:rsidRPr="00F4066F">
        <w:rPr>
          <w:rFonts w:ascii="Arial" w:hAnsi="Arial" w:cs="Arial"/>
          <w:color w:val="000000" w:themeColor="text1"/>
          <w:sz w:val="24"/>
          <w:szCs w:val="24"/>
          <w:lang w:val="en-US"/>
        </w:rPr>
        <w:t>-403.</w:t>
      </w:r>
    </w:p>
    <w:p w:rsidR="000838A9" w:rsidRPr="00ED103D" w:rsidRDefault="000838A9" w:rsidP="000838A9">
      <w:pPr>
        <w:pStyle w:val="Prrafodelista"/>
        <w:numPr>
          <w:ilvl w:val="0"/>
          <w:numId w:val="1"/>
        </w:numPr>
        <w:autoSpaceDE w:val="0"/>
        <w:autoSpaceDN w:val="0"/>
        <w:adjustRightInd w:val="0"/>
        <w:spacing w:after="0" w:line="480" w:lineRule="auto"/>
        <w:jc w:val="both"/>
        <w:rPr>
          <w:rFonts w:ascii="Arial" w:hAnsi="Arial" w:cs="Arial"/>
          <w:sz w:val="24"/>
          <w:szCs w:val="24"/>
          <w:lang w:val="en-US"/>
        </w:rPr>
      </w:pPr>
      <w:proofErr w:type="spellStart"/>
      <w:r w:rsidRPr="00113FF0">
        <w:rPr>
          <w:rFonts w:ascii="Arial" w:hAnsi="Arial" w:cs="Arial"/>
          <w:sz w:val="24"/>
          <w:szCs w:val="24"/>
          <w:lang w:val="en-US"/>
        </w:rPr>
        <w:t>Labois</w:t>
      </w:r>
      <w:proofErr w:type="spellEnd"/>
      <w:r w:rsidRPr="00113FF0">
        <w:rPr>
          <w:rFonts w:ascii="Arial" w:hAnsi="Arial" w:cs="Arial"/>
          <w:sz w:val="24"/>
          <w:szCs w:val="24"/>
          <w:lang w:val="en-US"/>
        </w:rPr>
        <w:t xml:space="preserve"> A, Gray C, </w:t>
      </w:r>
      <w:proofErr w:type="spellStart"/>
      <w:r w:rsidRPr="00113FF0">
        <w:rPr>
          <w:rFonts w:ascii="Arial" w:hAnsi="Arial" w:cs="Arial"/>
          <w:sz w:val="24"/>
          <w:szCs w:val="24"/>
          <w:lang w:val="en-US"/>
        </w:rPr>
        <w:t>Lepretre</w:t>
      </w:r>
      <w:proofErr w:type="spellEnd"/>
      <w:r w:rsidRPr="00113FF0">
        <w:rPr>
          <w:rFonts w:ascii="Arial" w:hAnsi="Arial" w:cs="Arial"/>
          <w:sz w:val="24"/>
          <w:szCs w:val="24"/>
          <w:lang w:val="en-US"/>
        </w:rPr>
        <w:t xml:space="preserve"> S. </w:t>
      </w:r>
      <w:hyperlink r:id="rId16" w:history="1">
        <w:r w:rsidRPr="00113FF0">
          <w:rPr>
            <w:rFonts w:ascii="Arial" w:hAnsi="Arial" w:cs="Arial"/>
            <w:sz w:val="24"/>
            <w:szCs w:val="24"/>
            <w:lang w:val="en-US"/>
          </w:rPr>
          <w:t xml:space="preserve">Successful treatment of disseminated </w:t>
        </w:r>
        <w:proofErr w:type="spellStart"/>
        <w:r w:rsidRPr="00113FF0">
          <w:rPr>
            <w:rFonts w:ascii="Arial" w:hAnsi="Arial" w:cs="Arial"/>
            <w:sz w:val="24"/>
            <w:szCs w:val="24"/>
            <w:lang w:val="en-US"/>
          </w:rPr>
          <w:t>fusariosis</w:t>
        </w:r>
        <w:proofErr w:type="spellEnd"/>
        <w:r w:rsidRPr="00113FF0">
          <w:rPr>
            <w:rFonts w:ascii="Arial" w:hAnsi="Arial" w:cs="Arial"/>
            <w:sz w:val="24"/>
            <w:szCs w:val="24"/>
            <w:lang w:val="en-US"/>
          </w:rPr>
          <w:t xml:space="preserve"> with </w:t>
        </w:r>
        <w:proofErr w:type="spellStart"/>
        <w:r w:rsidRPr="00113FF0">
          <w:rPr>
            <w:rFonts w:ascii="Arial" w:hAnsi="Arial" w:cs="Arial"/>
            <w:sz w:val="24"/>
            <w:szCs w:val="24"/>
            <w:lang w:val="en-US"/>
          </w:rPr>
          <w:t>voriconazole</w:t>
        </w:r>
        <w:proofErr w:type="spellEnd"/>
        <w:r w:rsidRPr="00113FF0">
          <w:rPr>
            <w:rFonts w:ascii="Arial" w:hAnsi="Arial" w:cs="Arial"/>
            <w:sz w:val="24"/>
            <w:szCs w:val="24"/>
            <w:lang w:val="en-US"/>
          </w:rPr>
          <w:t xml:space="preserve"> in an acute lymphoblastic </w:t>
        </w:r>
        <w:proofErr w:type="spellStart"/>
        <w:r w:rsidRPr="00113FF0">
          <w:rPr>
            <w:rFonts w:ascii="Arial" w:hAnsi="Arial" w:cs="Arial"/>
            <w:sz w:val="24"/>
            <w:szCs w:val="24"/>
            <w:lang w:val="en-US"/>
          </w:rPr>
          <w:t>leukaemia</w:t>
        </w:r>
        <w:proofErr w:type="spellEnd"/>
        <w:r w:rsidRPr="00113FF0">
          <w:rPr>
            <w:rFonts w:ascii="Arial" w:hAnsi="Arial" w:cs="Arial"/>
            <w:sz w:val="24"/>
            <w:szCs w:val="24"/>
            <w:lang w:val="en-US"/>
          </w:rPr>
          <w:t xml:space="preserve"> patient</w:t>
        </w:r>
      </w:hyperlink>
      <w:r>
        <w:rPr>
          <w:rFonts w:ascii="Arial" w:hAnsi="Arial" w:cs="Arial"/>
          <w:sz w:val="24"/>
          <w:szCs w:val="24"/>
          <w:lang w:val="en-US"/>
        </w:rPr>
        <w:t xml:space="preserve"> Mycoses. 2011</w:t>
      </w:r>
      <w:proofErr w:type="gramStart"/>
      <w:r w:rsidRPr="00113FF0">
        <w:rPr>
          <w:rFonts w:ascii="Arial" w:hAnsi="Arial" w:cs="Arial"/>
          <w:sz w:val="24"/>
          <w:szCs w:val="24"/>
          <w:lang w:val="en-US"/>
        </w:rPr>
        <w:t>;54:8</w:t>
      </w:r>
      <w:proofErr w:type="gramEnd"/>
      <w:r w:rsidRPr="00113FF0">
        <w:rPr>
          <w:rFonts w:ascii="Arial" w:hAnsi="Arial" w:cs="Arial"/>
          <w:sz w:val="24"/>
          <w:szCs w:val="24"/>
          <w:lang w:val="en-US"/>
        </w:rPr>
        <w:t>-11.</w:t>
      </w:r>
    </w:p>
    <w:p w:rsidR="000838A9" w:rsidRPr="00ED103D" w:rsidRDefault="000838A9" w:rsidP="000838A9">
      <w:pPr>
        <w:pStyle w:val="Prrafodelista"/>
        <w:numPr>
          <w:ilvl w:val="0"/>
          <w:numId w:val="1"/>
        </w:numPr>
        <w:autoSpaceDE w:val="0"/>
        <w:autoSpaceDN w:val="0"/>
        <w:adjustRightInd w:val="0"/>
        <w:spacing w:after="0" w:line="480" w:lineRule="auto"/>
        <w:jc w:val="both"/>
        <w:rPr>
          <w:rFonts w:ascii="Arial" w:hAnsi="Arial" w:cs="Arial"/>
          <w:sz w:val="24"/>
          <w:szCs w:val="24"/>
          <w:lang w:val="en-US"/>
        </w:rPr>
      </w:pPr>
      <w:proofErr w:type="spellStart"/>
      <w:r w:rsidRPr="00113FF0">
        <w:rPr>
          <w:rFonts w:ascii="Arial" w:hAnsi="Arial" w:cs="Arial"/>
          <w:sz w:val="24"/>
          <w:szCs w:val="24"/>
          <w:lang w:val="en-US"/>
        </w:rPr>
        <w:t>Hennequin</w:t>
      </w:r>
      <w:proofErr w:type="spellEnd"/>
      <w:r w:rsidRPr="00113FF0">
        <w:rPr>
          <w:rFonts w:ascii="Arial" w:hAnsi="Arial" w:cs="Arial"/>
          <w:sz w:val="24"/>
          <w:szCs w:val="24"/>
          <w:lang w:val="en-US"/>
        </w:rPr>
        <w:t xml:space="preserve"> C, </w:t>
      </w:r>
      <w:proofErr w:type="spellStart"/>
      <w:r w:rsidRPr="00113FF0">
        <w:rPr>
          <w:rFonts w:ascii="Arial" w:hAnsi="Arial" w:cs="Arial"/>
          <w:sz w:val="24"/>
          <w:szCs w:val="24"/>
          <w:lang w:val="en-US"/>
        </w:rPr>
        <w:t>Benkerrou</w:t>
      </w:r>
      <w:proofErr w:type="spellEnd"/>
      <w:r w:rsidRPr="00113FF0">
        <w:rPr>
          <w:rFonts w:ascii="Arial" w:hAnsi="Arial" w:cs="Arial"/>
          <w:sz w:val="24"/>
          <w:szCs w:val="24"/>
          <w:lang w:val="en-US"/>
        </w:rPr>
        <w:t xml:space="preserve"> M, Gaillard JL, Blanche S, </w:t>
      </w:r>
      <w:proofErr w:type="spellStart"/>
      <w:r w:rsidRPr="00113FF0">
        <w:rPr>
          <w:rFonts w:ascii="Arial" w:hAnsi="Arial" w:cs="Arial"/>
          <w:sz w:val="24"/>
          <w:szCs w:val="24"/>
          <w:lang w:val="en-US"/>
        </w:rPr>
        <w:t>Fraitag</w:t>
      </w:r>
      <w:proofErr w:type="spellEnd"/>
      <w:r w:rsidRPr="00113FF0">
        <w:rPr>
          <w:rFonts w:ascii="Arial" w:hAnsi="Arial" w:cs="Arial"/>
          <w:sz w:val="24"/>
          <w:szCs w:val="24"/>
          <w:lang w:val="en-US"/>
        </w:rPr>
        <w:t xml:space="preserve"> S. Role of granulocyte colony-stimulating factor in the management of infection with </w:t>
      </w:r>
      <w:proofErr w:type="spellStart"/>
      <w:r w:rsidRPr="00113FF0">
        <w:rPr>
          <w:rFonts w:ascii="Arial" w:hAnsi="Arial" w:cs="Arial"/>
          <w:sz w:val="24"/>
          <w:szCs w:val="24"/>
          <w:lang w:val="en-US"/>
        </w:rPr>
        <w:t>Fusarium</w:t>
      </w:r>
      <w:proofErr w:type="spellEnd"/>
      <w:r w:rsidRPr="00113FF0">
        <w:rPr>
          <w:rFonts w:ascii="Arial" w:hAnsi="Arial" w:cs="Arial"/>
          <w:sz w:val="24"/>
          <w:szCs w:val="24"/>
          <w:lang w:val="en-US"/>
        </w:rPr>
        <w:t xml:space="preserve"> </w:t>
      </w:r>
      <w:proofErr w:type="spellStart"/>
      <w:r w:rsidRPr="00113FF0">
        <w:rPr>
          <w:rFonts w:ascii="Arial" w:hAnsi="Arial" w:cs="Arial"/>
          <w:sz w:val="24"/>
          <w:szCs w:val="24"/>
          <w:lang w:val="en-US"/>
        </w:rPr>
        <w:t>oxysporum</w:t>
      </w:r>
      <w:proofErr w:type="spellEnd"/>
      <w:r w:rsidRPr="00113FF0">
        <w:rPr>
          <w:rFonts w:ascii="Arial" w:hAnsi="Arial" w:cs="Arial"/>
          <w:sz w:val="24"/>
          <w:szCs w:val="24"/>
          <w:lang w:val="en-US"/>
        </w:rPr>
        <w:t xml:space="preserve"> in a </w:t>
      </w:r>
      <w:proofErr w:type="spellStart"/>
      <w:r w:rsidRPr="00113FF0">
        <w:rPr>
          <w:rFonts w:ascii="Arial" w:hAnsi="Arial" w:cs="Arial"/>
          <w:sz w:val="24"/>
          <w:szCs w:val="24"/>
          <w:lang w:val="en-US"/>
        </w:rPr>
        <w:t>neutropenic</w:t>
      </w:r>
      <w:proofErr w:type="spellEnd"/>
      <w:r w:rsidRPr="00113FF0">
        <w:rPr>
          <w:rFonts w:ascii="Arial" w:hAnsi="Arial" w:cs="Arial"/>
          <w:sz w:val="24"/>
          <w:szCs w:val="24"/>
          <w:lang w:val="en-US"/>
        </w:rPr>
        <w:t xml:space="preserve"> child. </w:t>
      </w:r>
      <w:proofErr w:type="spellStart"/>
      <w:r w:rsidRPr="00D84E8B">
        <w:rPr>
          <w:rFonts w:ascii="Arial" w:hAnsi="Arial" w:cs="Arial"/>
          <w:sz w:val="24"/>
          <w:szCs w:val="24"/>
          <w:lang w:val="en-US"/>
        </w:rPr>
        <w:t>Clin</w:t>
      </w:r>
      <w:proofErr w:type="spellEnd"/>
      <w:r w:rsidRPr="00D84E8B">
        <w:rPr>
          <w:rFonts w:ascii="Arial" w:hAnsi="Arial" w:cs="Arial"/>
          <w:sz w:val="24"/>
          <w:szCs w:val="24"/>
          <w:lang w:val="en-US"/>
        </w:rPr>
        <w:t xml:space="preserve"> Infect Dis. 1994</w:t>
      </w:r>
      <w:proofErr w:type="gramStart"/>
      <w:r w:rsidRPr="00D84E8B">
        <w:rPr>
          <w:rFonts w:ascii="Arial" w:hAnsi="Arial" w:cs="Arial"/>
          <w:sz w:val="24"/>
          <w:szCs w:val="24"/>
          <w:lang w:val="en-US"/>
        </w:rPr>
        <w:t>;18:490</w:t>
      </w:r>
      <w:proofErr w:type="gramEnd"/>
      <w:r w:rsidRPr="00D84E8B">
        <w:rPr>
          <w:rFonts w:ascii="Arial" w:hAnsi="Arial" w:cs="Arial"/>
          <w:sz w:val="24"/>
          <w:szCs w:val="24"/>
          <w:lang w:val="en-US"/>
        </w:rPr>
        <w:t>–491.</w:t>
      </w:r>
    </w:p>
    <w:p w:rsidR="000838A9" w:rsidRPr="00ED103D" w:rsidRDefault="00E21898" w:rsidP="000838A9">
      <w:pPr>
        <w:pStyle w:val="Prrafodelista"/>
        <w:numPr>
          <w:ilvl w:val="0"/>
          <w:numId w:val="1"/>
        </w:numPr>
        <w:autoSpaceDE w:val="0"/>
        <w:autoSpaceDN w:val="0"/>
        <w:adjustRightInd w:val="0"/>
        <w:spacing w:after="0" w:line="480" w:lineRule="auto"/>
        <w:jc w:val="both"/>
        <w:rPr>
          <w:rFonts w:ascii="Arial" w:hAnsi="Arial" w:cs="Arial"/>
          <w:sz w:val="24"/>
          <w:szCs w:val="24"/>
          <w:lang w:val="en-US"/>
        </w:rPr>
      </w:pPr>
      <w:hyperlink r:id="rId17" w:history="1">
        <w:proofErr w:type="spellStart"/>
        <w:r w:rsidR="000838A9" w:rsidRPr="00ED103D">
          <w:rPr>
            <w:rFonts w:ascii="Arial" w:hAnsi="Arial" w:cs="Arial"/>
            <w:sz w:val="24"/>
            <w:szCs w:val="24"/>
            <w:lang w:val="en-US"/>
          </w:rPr>
          <w:t>Stanzani</w:t>
        </w:r>
        <w:proofErr w:type="spellEnd"/>
        <w:r w:rsidR="000838A9" w:rsidRPr="00ED103D">
          <w:rPr>
            <w:rFonts w:ascii="Arial" w:hAnsi="Arial" w:cs="Arial"/>
            <w:sz w:val="24"/>
            <w:szCs w:val="24"/>
            <w:lang w:val="en-US"/>
          </w:rPr>
          <w:t xml:space="preserve"> M</w:t>
        </w:r>
      </w:hyperlink>
      <w:r w:rsidR="000838A9" w:rsidRPr="00ED103D">
        <w:rPr>
          <w:rFonts w:ascii="Arial" w:hAnsi="Arial" w:cs="Arial"/>
          <w:sz w:val="24"/>
          <w:szCs w:val="24"/>
          <w:lang w:val="en-US"/>
        </w:rPr>
        <w:t>, </w:t>
      </w:r>
      <w:proofErr w:type="spellStart"/>
      <w:r w:rsidRPr="00ED103D">
        <w:rPr>
          <w:rFonts w:ascii="Arial" w:hAnsi="Arial" w:cs="Arial"/>
          <w:sz w:val="24"/>
          <w:szCs w:val="24"/>
          <w:lang w:val="en-US"/>
        </w:rPr>
        <w:fldChar w:fldCharType="begin"/>
      </w:r>
      <w:r w:rsidR="000838A9" w:rsidRPr="00ED103D">
        <w:rPr>
          <w:rFonts w:ascii="Arial" w:hAnsi="Arial" w:cs="Arial"/>
          <w:sz w:val="24"/>
          <w:szCs w:val="24"/>
          <w:lang w:val="en-US"/>
        </w:rPr>
        <w:instrText xml:space="preserve"> HYPERLINK "http://www.ncbi.nlm.nih.gov/pubmed?term=%22Vianelli%20N%22%5BAuthor%5D" </w:instrText>
      </w:r>
      <w:r w:rsidRPr="00ED103D">
        <w:rPr>
          <w:rFonts w:ascii="Arial" w:hAnsi="Arial" w:cs="Arial"/>
          <w:sz w:val="24"/>
          <w:szCs w:val="24"/>
          <w:lang w:val="en-US"/>
        </w:rPr>
        <w:fldChar w:fldCharType="separate"/>
      </w:r>
      <w:r w:rsidR="000838A9" w:rsidRPr="00ED103D">
        <w:rPr>
          <w:rFonts w:ascii="Arial" w:hAnsi="Arial" w:cs="Arial"/>
          <w:sz w:val="24"/>
          <w:szCs w:val="24"/>
          <w:lang w:val="en-US"/>
        </w:rPr>
        <w:t>Vianelli</w:t>
      </w:r>
      <w:proofErr w:type="spellEnd"/>
      <w:r w:rsidR="000838A9" w:rsidRPr="00ED103D">
        <w:rPr>
          <w:rFonts w:ascii="Arial" w:hAnsi="Arial" w:cs="Arial"/>
          <w:sz w:val="24"/>
          <w:szCs w:val="24"/>
          <w:lang w:val="en-US"/>
        </w:rPr>
        <w:t xml:space="preserve"> N</w:t>
      </w:r>
      <w:r w:rsidRPr="00ED103D">
        <w:rPr>
          <w:rFonts w:ascii="Arial" w:hAnsi="Arial" w:cs="Arial"/>
          <w:sz w:val="24"/>
          <w:szCs w:val="24"/>
          <w:lang w:val="en-US"/>
        </w:rPr>
        <w:fldChar w:fldCharType="end"/>
      </w:r>
      <w:r w:rsidR="000838A9" w:rsidRPr="00ED103D">
        <w:rPr>
          <w:rFonts w:ascii="Arial" w:hAnsi="Arial" w:cs="Arial"/>
          <w:sz w:val="24"/>
          <w:szCs w:val="24"/>
          <w:lang w:val="en-US"/>
        </w:rPr>
        <w:t>, </w:t>
      </w:r>
      <w:proofErr w:type="spellStart"/>
      <w:r w:rsidRPr="00ED103D">
        <w:rPr>
          <w:rFonts w:ascii="Arial" w:hAnsi="Arial" w:cs="Arial"/>
          <w:sz w:val="24"/>
          <w:szCs w:val="24"/>
          <w:lang w:val="en-US"/>
        </w:rPr>
        <w:fldChar w:fldCharType="begin"/>
      </w:r>
      <w:r w:rsidR="000838A9" w:rsidRPr="00ED103D">
        <w:rPr>
          <w:rFonts w:ascii="Arial" w:hAnsi="Arial" w:cs="Arial"/>
          <w:sz w:val="24"/>
          <w:szCs w:val="24"/>
          <w:lang w:val="en-US"/>
        </w:rPr>
        <w:instrText xml:space="preserve"> HYPERLINK "http://www.ncbi.nlm.nih.gov/pubmed?term=%22Bandini%20G%22%5BAuthor%5D" </w:instrText>
      </w:r>
      <w:r w:rsidRPr="00ED103D">
        <w:rPr>
          <w:rFonts w:ascii="Arial" w:hAnsi="Arial" w:cs="Arial"/>
          <w:sz w:val="24"/>
          <w:szCs w:val="24"/>
          <w:lang w:val="en-US"/>
        </w:rPr>
        <w:fldChar w:fldCharType="separate"/>
      </w:r>
      <w:r w:rsidR="000838A9" w:rsidRPr="00ED103D">
        <w:rPr>
          <w:rFonts w:ascii="Arial" w:hAnsi="Arial" w:cs="Arial"/>
          <w:sz w:val="24"/>
          <w:szCs w:val="24"/>
          <w:lang w:val="en-US"/>
        </w:rPr>
        <w:t>Bandini</w:t>
      </w:r>
      <w:proofErr w:type="spellEnd"/>
      <w:r w:rsidR="000838A9" w:rsidRPr="00ED103D">
        <w:rPr>
          <w:rFonts w:ascii="Arial" w:hAnsi="Arial" w:cs="Arial"/>
          <w:sz w:val="24"/>
          <w:szCs w:val="24"/>
          <w:lang w:val="en-US"/>
        </w:rPr>
        <w:t xml:space="preserve"> G</w:t>
      </w:r>
      <w:r w:rsidRPr="00ED103D">
        <w:rPr>
          <w:rFonts w:ascii="Arial" w:hAnsi="Arial" w:cs="Arial"/>
          <w:sz w:val="24"/>
          <w:szCs w:val="24"/>
          <w:lang w:val="en-US"/>
        </w:rPr>
        <w:fldChar w:fldCharType="end"/>
      </w:r>
      <w:r w:rsidR="000838A9" w:rsidRPr="00ED103D">
        <w:rPr>
          <w:rFonts w:ascii="Arial" w:hAnsi="Arial" w:cs="Arial"/>
          <w:sz w:val="24"/>
          <w:szCs w:val="24"/>
          <w:lang w:val="en-US"/>
        </w:rPr>
        <w:t>, </w:t>
      </w:r>
      <w:proofErr w:type="spellStart"/>
      <w:r w:rsidRPr="00ED103D">
        <w:rPr>
          <w:rFonts w:ascii="Arial" w:hAnsi="Arial" w:cs="Arial"/>
          <w:sz w:val="24"/>
          <w:szCs w:val="24"/>
          <w:lang w:val="en-US"/>
        </w:rPr>
        <w:fldChar w:fldCharType="begin"/>
      </w:r>
      <w:r w:rsidR="000838A9" w:rsidRPr="00ED103D">
        <w:rPr>
          <w:rFonts w:ascii="Arial" w:hAnsi="Arial" w:cs="Arial"/>
          <w:sz w:val="24"/>
          <w:szCs w:val="24"/>
          <w:lang w:val="en-US"/>
        </w:rPr>
        <w:instrText xml:space="preserve"> HYPERLINK "http://www.ncbi.nlm.nih.gov/pubmed?term=%22Paolini%20S%22%5BAuthor%5D" </w:instrText>
      </w:r>
      <w:r w:rsidRPr="00ED103D">
        <w:rPr>
          <w:rFonts w:ascii="Arial" w:hAnsi="Arial" w:cs="Arial"/>
          <w:sz w:val="24"/>
          <w:szCs w:val="24"/>
          <w:lang w:val="en-US"/>
        </w:rPr>
        <w:fldChar w:fldCharType="separate"/>
      </w:r>
      <w:r w:rsidR="000838A9" w:rsidRPr="00ED103D">
        <w:rPr>
          <w:rFonts w:ascii="Arial" w:hAnsi="Arial" w:cs="Arial"/>
          <w:sz w:val="24"/>
          <w:szCs w:val="24"/>
          <w:lang w:val="en-US"/>
        </w:rPr>
        <w:t>Paolini</w:t>
      </w:r>
      <w:proofErr w:type="spellEnd"/>
      <w:r w:rsidR="000838A9" w:rsidRPr="00ED103D">
        <w:rPr>
          <w:rFonts w:ascii="Arial" w:hAnsi="Arial" w:cs="Arial"/>
          <w:sz w:val="24"/>
          <w:szCs w:val="24"/>
          <w:lang w:val="en-US"/>
        </w:rPr>
        <w:t xml:space="preserve"> S</w:t>
      </w:r>
      <w:r w:rsidRPr="00ED103D">
        <w:rPr>
          <w:rFonts w:ascii="Arial" w:hAnsi="Arial" w:cs="Arial"/>
          <w:sz w:val="24"/>
          <w:szCs w:val="24"/>
          <w:lang w:val="en-US"/>
        </w:rPr>
        <w:fldChar w:fldCharType="end"/>
      </w:r>
      <w:r w:rsidR="000838A9" w:rsidRPr="00ED103D">
        <w:rPr>
          <w:rFonts w:ascii="Arial" w:hAnsi="Arial" w:cs="Arial"/>
          <w:sz w:val="24"/>
          <w:szCs w:val="24"/>
          <w:lang w:val="en-US"/>
        </w:rPr>
        <w:t>, </w:t>
      </w:r>
      <w:proofErr w:type="spellStart"/>
      <w:r>
        <w:fldChar w:fldCharType="begin"/>
      </w:r>
      <w:r w:rsidR="000838A9" w:rsidRPr="00F624C8">
        <w:rPr>
          <w:lang w:val="en-US"/>
        </w:rPr>
        <w:instrText>HYPERLINK "http://www.ncbi.nlm.nih.gov/pubmed?term=%22Arpinati%20M%22%5BAuthor%5D"</w:instrText>
      </w:r>
      <w:r>
        <w:fldChar w:fldCharType="separate"/>
      </w:r>
      <w:r w:rsidR="000838A9" w:rsidRPr="00ED103D">
        <w:rPr>
          <w:rFonts w:ascii="Arial" w:hAnsi="Arial" w:cs="Arial"/>
          <w:sz w:val="24"/>
          <w:szCs w:val="24"/>
          <w:lang w:val="en-US"/>
        </w:rPr>
        <w:t>Arpinati</w:t>
      </w:r>
      <w:proofErr w:type="spellEnd"/>
      <w:r w:rsidR="000838A9" w:rsidRPr="00ED103D">
        <w:rPr>
          <w:rFonts w:ascii="Arial" w:hAnsi="Arial" w:cs="Arial"/>
          <w:sz w:val="24"/>
          <w:szCs w:val="24"/>
          <w:lang w:val="en-US"/>
        </w:rPr>
        <w:t xml:space="preserve"> M</w:t>
      </w:r>
      <w:r>
        <w:fldChar w:fldCharType="end"/>
      </w:r>
      <w:r w:rsidR="000838A9" w:rsidRPr="00ED103D">
        <w:rPr>
          <w:rFonts w:ascii="Arial" w:hAnsi="Arial" w:cs="Arial"/>
          <w:sz w:val="24"/>
          <w:szCs w:val="24"/>
          <w:lang w:val="en-US"/>
        </w:rPr>
        <w:t>, </w:t>
      </w:r>
      <w:proofErr w:type="spellStart"/>
      <w:r w:rsidRPr="00ED103D">
        <w:rPr>
          <w:rFonts w:ascii="Arial" w:hAnsi="Arial" w:cs="Arial"/>
          <w:sz w:val="24"/>
          <w:szCs w:val="24"/>
          <w:lang w:val="en-US"/>
        </w:rPr>
        <w:fldChar w:fldCharType="begin"/>
      </w:r>
      <w:r w:rsidR="000838A9" w:rsidRPr="00ED103D">
        <w:rPr>
          <w:rFonts w:ascii="Arial" w:hAnsi="Arial" w:cs="Arial"/>
          <w:sz w:val="24"/>
          <w:szCs w:val="24"/>
          <w:lang w:val="en-US"/>
        </w:rPr>
        <w:instrText xml:space="preserve"> HYPERLINK "http://www.ncbi.nlm.nih.gov/pubmed?term=%22Bonifazi%20F%22%5BAuthor%5D" </w:instrText>
      </w:r>
      <w:r w:rsidRPr="00ED103D">
        <w:rPr>
          <w:rFonts w:ascii="Arial" w:hAnsi="Arial" w:cs="Arial"/>
          <w:sz w:val="24"/>
          <w:szCs w:val="24"/>
          <w:lang w:val="en-US"/>
        </w:rPr>
        <w:fldChar w:fldCharType="separate"/>
      </w:r>
      <w:r w:rsidR="000838A9" w:rsidRPr="00ED103D">
        <w:rPr>
          <w:rFonts w:ascii="Arial" w:hAnsi="Arial" w:cs="Arial"/>
          <w:sz w:val="24"/>
          <w:szCs w:val="24"/>
          <w:lang w:val="en-US"/>
        </w:rPr>
        <w:t>Bonifazi</w:t>
      </w:r>
      <w:proofErr w:type="spellEnd"/>
      <w:r w:rsidR="000838A9" w:rsidRPr="00ED103D">
        <w:rPr>
          <w:rFonts w:ascii="Arial" w:hAnsi="Arial" w:cs="Arial"/>
          <w:sz w:val="24"/>
          <w:szCs w:val="24"/>
          <w:lang w:val="en-US"/>
        </w:rPr>
        <w:t xml:space="preserve"> F</w:t>
      </w:r>
      <w:r w:rsidRPr="00ED103D">
        <w:rPr>
          <w:rFonts w:ascii="Arial" w:hAnsi="Arial" w:cs="Arial"/>
          <w:sz w:val="24"/>
          <w:szCs w:val="24"/>
          <w:lang w:val="en-US"/>
        </w:rPr>
        <w:fldChar w:fldCharType="end"/>
      </w:r>
      <w:r w:rsidR="000838A9" w:rsidRPr="00ED103D">
        <w:rPr>
          <w:rFonts w:ascii="Arial" w:hAnsi="Arial" w:cs="Arial"/>
          <w:sz w:val="24"/>
          <w:szCs w:val="24"/>
          <w:lang w:val="en-US"/>
        </w:rPr>
        <w:t xml:space="preserve">, et al. Successful treatment of disseminated </w:t>
      </w:r>
      <w:proofErr w:type="spellStart"/>
      <w:r w:rsidR="000838A9" w:rsidRPr="00ED103D">
        <w:rPr>
          <w:rFonts w:ascii="Arial" w:hAnsi="Arial" w:cs="Arial"/>
          <w:sz w:val="24"/>
          <w:szCs w:val="24"/>
          <w:lang w:val="en-US"/>
        </w:rPr>
        <w:t>Fusariosis</w:t>
      </w:r>
      <w:proofErr w:type="spellEnd"/>
      <w:r w:rsidR="000838A9" w:rsidRPr="00ED103D">
        <w:rPr>
          <w:rFonts w:ascii="Arial" w:hAnsi="Arial" w:cs="Arial"/>
          <w:sz w:val="24"/>
          <w:szCs w:val="24"/>
          <w:lang w:val="en-US"/>
        </w:rPr>
        <w:t xml:space="preserve"> after </w:t>
      </w:r>
      <w:proofErr w:type="spellStart"/>
      <w:r w:rsidR="000838A9" w:rsidRPr="00ED103D">
        <w:rPr>
          <w:rFonts w:ascii="Arial" w:hAnsi="Arial" w:cs="Arial"/>
          <w:sz w:val="24"/>
          <w:szCs w:val="24"/>
          <w:lang w:val="en-US"/>
        </w:rPr>
        <w:t>allogeneic</w:t>
      </w:r>
      <w:proofErr w:type="spellEnd"/>
      <w:r w:rsidR="000838A9" w:rsidRPr="00ED103D">
        <w:rPr>
          <w:rFonts w:ascii="Arial" w:hAnsi="Arial" w:cs="Arial"/>
          <w:sz w:val="24"/>
          <w:szCs w:val="24"/>
          <w:lang w:val="en-US"/>
        </w:rPr>
        <w:t xml:space="preserve"> hematopoietic stem cell transplantation with the combination of </w:t>
      </w:r>
      <w:proofErr w:type="spellStart"/>
      <w:r w:rsidR="000838A9" w:rsidRPr="00ED103D">
        <w:rPr>
          <w:rFonts w:ascii="Arial" w:hAnsi="Arial" w:cs="Arial"/>
          <w:sz w:val="24"/>
          <w:szCs w:val="24"/>
          <w:lang w:val="en-US"/>
        </w:rPr>
        <w:t>voriconazole</w:t>
      </w:r>
      <w:proofErr w:type="spellEnd"/>
      <w:r w:rsidR="000838A9" w:rsidRPr="00ED103D">
        <w:rPr>
          <w:rFonts w:ascii="Arial" w:hAnsi="Arial" w:cs="Arial"/>
          <w:sz w:val="24"/>
          <w:szCs w:val="24"/>
          <w:lang w:val="en-US"/>
        </w:rPr>
        <w:t xml:space="preserve"> and liposomal </w:t>
      </w:r>
      <w:proofErr w:type="spellStart"/>
      <w:r w:rsidR="000838A9" w:rsidRPr="00ED103D">
        <w:rPr>
          <w:rFonts w:ascii="Arial" w:hAnsi="Arial" w:cs="Arial"/>
          <w:sz w:val="24"/>
          <w:szCs w:val="24"/>
          <w:lang w:val="en-US"/>
        </w:rPr>
        <w:t>amphotericin</w:t>
      </w:r>
      <w:proofErr w:type="spellEnd"/>
      <w:r w:rsidR="000838A9" w:rsidRPr="00ED103D">
        <w:rPr>
          <w:rFonts w:ascii="Arial" w:hAnsi="Arial" w:cs="Arial"/>
          <w:sz w:val="24"/>
          <w:szCs w:val="24"/>
          <w:lang w:val="en-US"/>
        </w:rPr>
        <w:t xml:space="preserve"> B. </w:t>
      </w:r>
      <w:hyperlink r:id="rId18" w:tooltip="The Journal of infection." w:history="1">
        <w:r w:rsidR="000838A9" w:rsidRPr="00ED103D">
          <w:rPr>
            <w:rFonts w:ascii="Arial" w:hAnsi="Arial" w:cs="Arial"/>
            <w:sz w:val="24"/>
            <w:szCs w:val="24"/>
            <w:lang w:val="en-US"/>
          </w:rPr>
          <w:t>J Infect.</w:t>
        </w:r>
      </w:hyperlink>
      <w:r w:rsidR="000838A9" w:rsidRPr="00ED103D">
        <w:rPr>
          <w:rFonts w:ascii="Arial" w:hAnsi="Arial" w:cs="Arial"/>
          <w:sz w:val="24"/>
          <w:szCs w:val="24"/>
          <w:lang w:val="en-US"/>
        </w:rPr>
        <w:t> 2006</w:t>
      </w:r>
      <w:proofErr w:type="gramStart"/>
      <w:r w:rsidR="000838A9">
        <w:rPr>
          <w:rFonts w:ascii="Arial" w:hAnsi="Arial" w:cs="Arial"/>
          <w:sz w:val="24"/>
          <w:szCs w:val="24"/>
          <w:lang w:val="en-US"/>
        </w:rPr>
        <w:t>;</w:t>
      </w:r>
      <w:r w:rsidR="000838A9" w:rsidRPr="00ED103D">
        <w:rPr>
          <w:rFonts w:ascii="Arial" w:hAnsi="Arial" w:cs="Arial"/>
          <w:sz w:val="24"/>
          <w:szCs w:val="24"/>
          <w:lang w:val="en-US"/>
        </w:rPr>
        <w:t>53:e243</w:t>
      </w:r>
      <w:proofErr w:type="gramEnd"/>
      <w:r w:rsidR="000838A9" w:rsidRPr="00ED103D">
        <w:rPr>
          <w:rFonts w:ascii="Arial" w:hAnsi="Arial" w:cs="Arial"/>
          <w:sz w:val="24"/>
          <w:szCs w:val="24"/>
          <w:lang w:val="en-US"/>
        </w:rPr>
        <w:t>-6. </w:t>
      </w:r>
    </w:p>
    <w:p w:rsidR="000838A9" w:rsidRDefault="000838A9" w:rsidP="000838A9"/>
    <w:p w:rsidR="000838A9" w:rsidRDefault="000838A9" w:rsidP="000838A9"/>
    <w:p w:rsidR="000838A9" w:rsidRDefault="000838A9" w:rsidP="000838A9"/>
    <w:p w:rsidR="000838A9" w:rsidRPr="00FD5059" w:rsidRDefault="00E21898" w:rsidP="000838A9">
      <w:pPr>
        <w:jc w:val="center"/>
      </w:pPr>
      <w:r w:rsidRPr="00E21898">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50pt;margin-top:257.85pt;width:342.45pt;height:26.9pt;z-index:251658240;mso-width-relative:margin;mso-height-relative:margin">
            <v:textbox>
              <w:txbxContent>
                <w:p w:rsidR="000838A9" w:rsidRDefault="003100F6" w:rsidP="000838A9">
                  <w:pPr>
                    <w:jc w:val="center"/>
                    <w:rPr>
                      <w:lang w:val="es-ES"/>
                    </w:rPr>
                  </w:pPr>
                  <w:r>
                    <w:rPr>
                      <w:lang w:val="es-ES"/>
                    </w:rPr>
                    <w:t xml:space="preserve">Figura 1. Cultivo de </w:t>
                  </w:r>
                  <w:r w:rsidRPr="007E048A">
                    <w:rPr>
                      <w:i/>
                      <w:lang w:val="es-ES"/>
                    </w:rPr>
                    <w:t xml:space="preserve">Fusarium </w:t>
                  </w:r>
                  <w:proofErr w:type="spellStart"/>
                  <w:r w:rsidRPr="007E048A">
                    <w:rPr>
                      <w:i/>
                      <w:lang w:val="es-ES"/>
                    </w:rPr>
                    <w:t>spp</w:t>
                  </w:r>
                  <w:proofErr w:type="spellEnd"/>
                  <w:r>
                    <w:rPr>
                      <w:i/>
                      <w:lang w:val="es-ES"/>
                    </w:rPr>
                    <w:t>.</w:t>
                  </w:r>
                  <w:r>
                    <w:rPr>
                      <w:lang w:val="es-ES"/>
                    </w:rPr>
                    <w:t xml:space="preserve"> </w:t>
                  </w:r>
                  <w:proofErr w:type="gramStart"/>
                  <w:r>
                    <w:rPr>
                      <w:lang w:val="es-ES"/>
                    </w:rPr>
                    <w:t>en</w:t>
                  </w:r>
                  <w:proofErr w:type="gramEnd"/>
                  <w:r>
                    <w:rPr>
                      <w:lang w:val="es-ES"/>
                    </w:rPr>
                    <w:t xml:space="preserve"> </w:t>
                  </w:r>
                  <w:proofErr w:type="spellStart"/>
                  <w:r>
                    <w:rPr>
                      <w:lang w:val="es-ES"/>
                    </w:rPr>
                    <w:t>Agar</w:t>
                  </w:r>
                  <w:proofErr w:type="spellEnd"/>
                  <w:r>
                    <w:rPr>
                      <w:lang w:val="es-ES"/>
                    </w:rPr>
                    <w:t xml:space="preserve"> </w:t>
                  </w:r>
                  <w:proofErr w:type="spellStart"/>
                  <w:r>
                    <w:rPr>
                      <w:lang w:val="es-ES"/>
                    </w:rPr>
                    <w:t>Mycocel</w:t>
                  </w:r>
                  <w:proofErr w:type="spellEnd"/>
                  <w:r>
                    <w:rPr>
                      <w:lang w:val="es-ES"/>
                    </w:rPr>
                    <w:t>.</w:t>
                  </w:r>
                  <w:hyperlink r:id="rId19" w:history="1">
                    <w:r w:rsidR="000838A9" w:rsidRPr="002F4ADF">
                      <w:rPr>
                        <w:rStyle w:val="Hipervnculo"/>
                      </w:rPr>
                      <w:br/>
                    </w:r>
                  </w:hyperlink>
                </w:p>
              </w:txbxContent>
            </v:textbox>
          </v:shape>
        </w:pict>
      </w:r>
      <w:r w:rsidR="000838A9">
        <w:rPr>
          <w:noProof/>
          <w:lang w:val="es-ES" w:eastAsia="es-ES"/>
        </w:rPr>
        <w:drawing>
          <wp:inline distT="0" distB="0" distL="0" distR="0">
            <wp:extent cx="4320000" cy="3238308"/>
            <wp:effectExtent l="19050" t="0" r="4350" b="0"/>
            <wp:docPr id="1" name="0 Imagen" descr="la 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foto 2.JPG"/>
                    <pic:cNvPicPr/>
                  </pic:nvPicPr>
                  <pic:blipFill>
                    <a:blip r:embed="rId20" cstate="print"/>
                    <a:stretch>
                      <a:fillRect/>
                    </a:stretch>
                  </pic:blipFill>
                  <pic:spPr>
                    <a:xfrm>
                      <a:off x="0" y="0"/>
                      <a:ext cx="4320000" cy="3238308"/>
                    </a:xfrm>
                    <a:prstGeom prst="rect">
                      <a:avLst/>
                    </a:prstGeom>
                  </pic:spPr>
                </pic:pic>
              </a:graphicData>
            </a:graphic>
          </wp:inline>
        </w:drawing>
      </w:r>
    </w:p>
    <w:p w:rsidR="00584F5B" w:rsidRDefault="00584F5B"/>
    <w:sectPr w:rsidR="00584F5B" w:rsidSect="00113FF0">
      <w:pgSz w:w="12240" w:h="15840"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Caslo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46543"/>
    <w:multiLevelType w:val="hybridMultilevel"/>
    <w:tmpl w:val="04FEE98E"/>
    <w:lvl w:ilvl="0" w:tplc="3C54E5CA">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FA81590"/>
    <w:multiLevelType w:val="hybridMultilevel"/>
    <w:tmpl w:val="C3F2D7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80D"/>
    <w:rsid w:val="000838A9"/>
    <w:rsid w:val="00255508"/>
    <w:rsid w:val="00273579"/>
    <w:rsid w:val="003100F6"/>
    <w:rsid w:val="003138B5"/>
    <w:rsid w:val="00321295"/>
    <w:rsid w:val="003318D3"/>
    <w:rsid w:val="004620FE"/>
    <w:rsid w:val="004D31E8"/>
    <w:rsid w:val="00584F5B"/>
    <w:rsid w:val="00615CE3"/>
    <w:rsid w:val="00631E49"/>
    <w:rsid w:val="00636379"/>
    <w:rsid w:val="006442F5"/>
    <w:rsid w:val="0070044A"/>
    <w:rsid w:val="00717E5E"/>
    <w:rsid w:val="00940C67"/>
    <w:rsid w:val="00A322FC"/>
    <w:rsid w:val="00D36D78"/>
    <w:rsid w:val="00D5480D"/>
    <w:rsid w:val="00DB7ECC"/>
    <w:rsid w:val="00E21898"/>
    <w:rsid w:val="00FF18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0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480D"/>
    <w:rPr>
      <w:color w:val="0000FF"/>
      <w:u w:val="single"/>
    </w:rPr>
  </w:style>
  <w:style w:type="character" w:customStyle="1" w:styleId="apple-converted-space">
    <w:name w:val="apple-converted-space"/>
    <w:basedOn w:val="Fuentedeprrafopredeter"/>
    <w:rsid w:val="00D5480D"/>
  </w:style>
  <w:style w:type="paragraph" w:styleId="Prrafodelista">
    <w:name w:val="List Paragraph"/>
    <w:basedOn w:val="Normal"/>
    <w:uiPriority w:val="34"/>
    <w:qFormat/>
    <w:rsid w:val="00D5480D"/>
    <w:pPr>
      <w:ind w:left="720"/>
      <w:contextualSpacing/>
    </w:pPr>
  </w:style>
  <w:style w:type="character" w:customStyle="1" w:styleId="jrnl">
    <w:name w:val="jrnl"/>
    <w:basedOn w:val="Fuentedeprrafopredeter"/>
    <w:rsid w:val="00D5480D"/>
  </w:style>
  <w:style w:type="paragraph" w:customStyle="1" w:styleId="desc">
    <w:name w:val="desc"/>
    <w:basedOn w:val="Normal"/>
    <w:rsid w:val="00D5480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83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8A9"/>
    <w:rPr>
      <w:rFonts w:ascii="Tahoma"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64.76.85.197:2051/pubmed/22205818" TargetMode="External"/><Relationship Id="rId13" Type="http://schemas.openxmlformats.org/officeDocument/2006/relationships/hyperlink" Target="http://www.ncbi.nlm.nih.gov/pubmed?term=%22Hare%20R%22%5BAuthor%5D" TargetMode="External"/><Relationship Id="rId18" Type="http://schemas.openxmlformats.org/officeDocument/2006/relationships/hyperlink" Target="http://www.ncbi.nlm.nih.gov/pubmed?term=10.%09Stanzani%20M%2C%20Vianelli%20N%2C%20Bandini%20G%2C%20et%20al.%20Successful%20treatment%20of%20disseminated%20Fusariosis%20after%20allogeneic%20hematopoietic%20stem%20cell%20transplantation%20with%20the%20combination%20of%20voriconazole%20and%20liposomal%20amphotericin%20B.%20J%20Infect%202006%20Mar%203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cbi.nlm.nih.gov/pubmed?term=%22Tortorano%20AM%22%5BAuthor%5D" TargetMode="External"/><Relationship Id="rId12" Type="http://schemas.openxmlformats.org/officeDocument/2006/relationships/hyperlink" Target="http://www.ncbi.nlm.nih.gov/pubmed?term=%22Raad%20II%22%5BAuthor%5D" TargetMode="External"/><Relationship Id="rId17" Type="http://schemas.openxmlformats.org/officeDocument/2006/relationships/hyperlink" Target="http://www.ncbi.nlm.nih.gov/pubmed?term=%22Stanzani%20M%22%5BAuthor%5D" TargetMode="External"/><Relationship Id="rId2" Type="http://schemas.openxmlformats.org/officeDocument/2006/relationships/numbering" Target="numbering.xml"/><Relationship Id="rId16" Type="http://schemas.openxmlformats.org/officeDocument/2006/relationships/hyperlink" Target="http://64.76.85.197:2051/pubmed/2212652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ncbi.nlm.nih.gov/pubmed?term=%22Nucci%20M%22%5BAuthor%5D" TargetMode="External"/><Relationship Id="rId11" Type="http://schemas.openxmlformats.org/officeDocument/2006/relationships/hyperlink" Target="http://www.ncbi.nlm.nih.gov/pubmed?term=6.%09Ma%C5%82gorzata%20Mikulska%2C%20Elisa%20Furfaro%2C%20Valerio%20Del%20Bono%2C%20Francesca%20Gualandi%2C%20et%20al.%20%20Galactomannan%20testing%20might%20be%20useful%20for%20early%20diagnosis%20of%20fusariosis.%20%20Diagn%20Microbiol%20Infect%20Dis.%202012%20Apr%3B72(4)%3A367-9." TargetMode="External"/><Relationship Id="rId5" Type="http://schemas.openxmlformats.org/officeDocument/2006/relationships/webSettings" Target="webSettings.xml"/><Relationship Id="rId15" Type="http://schemas.openxmlformats.org/officeDocument/2006/relationships/hyperlink" Target="http://64.76.85.197:2051/pubmed?term=Successful%20treatment%20of%20disseminated%20fusariosis%20with%20voriconazole%20inClinical%20Infectious%20Diseases%202006%3B%2042%3A1398%E2%80%93403" TargetMode="External"/><Relationship Id="rId10" Type="http://schemas.openxmlformats.org/officeDocument/2006/relationships/hyperlink" Target="http://www.ncbi.nlm.nih.gov/pubmed?term=%22Del%20Bono%20V%22%5BAuthor%5D" TargetMode="External"/><Relationship Id="rId19" Type="http://schemas.openxmlformats.org/officeDocument/2006/relationships/hyperlink" Target="http://www.google.com.co/imgres?um=1&amp;hl=es&amp;sa=N&amp;rlz=1C1AVSW_enCO448&amp;biw=1360&amp;bih=681&amp;tbm=isch&amp;tbnid=vt-AQ2PU6O-0pM:&amp;imgrefurl=http://www.viarural.com.ar/viarural.com.ar/agricultura/aa-enfermedades/fusarium-spp.-papa-01.htm&amp;docid=bI0BK4MjFL_7OM&amp;imgurl=http://www.viarural.com.ar/viarural.com.ar/agricultura/aa-enfermedades/fusarium-sp.-papa-01.jpg&amp;w=408&amp;h=341&amp;ei=iqqUT5PHKcSU0gGpkJTnBw&amp;zoom=1" TargetMode="External"/><Relationship Id="rId4" Type="http://schemas.openxmlformats.org/officeDocument/2006/relationships/settings" Target="settings.xml"/><Relationship Id="rId9" Type="http://schemas.openxmlformats.org/officeDocument/2006/relationships/hyperlink" Target="http://www.ncbi.nlm.nih.gov/pubmed?term=%22Mikulska%20M%22%5BAuthor%5D" TargetMode="External"/><Relationship Id="rId14" Type="http://schemas.openxmlformats.org/officeDocument/2006/relationships/hyperlink" Target="http://www.ncbi.nlm.nih.gov/pubmed?term=%22Corcoran%20G%22%5BAuthor%5D"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9D86-0DC5-4BA0-A880-A71EA9FA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2166</Words>
  <Characters>11914</Characters>
  <Application>Microsoft Office Word</Application>
  <DocSecurity>0</DocSecurity>
  <Lines>99</Lines>
  <Paragraphs>28</Paragraphs>
  <ScaleCrop>false</ScaleCrop>
  <Company>Toshiba</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Dahiana</dc:creator>
  <cp:lastModifiedBy>Dahiana</cp:lastModifiedBy>
  <cp:revision>17</cp:revision>
  <dcterms:created xsi:type="dcterms:W3CDTF">2012-04-23T00:03:00Z</dcterms:created>
  <dcterms:modified xsi:type="dcterms:W3CDTF">2012-04-24T00:55:00Z</dcterms:modified>
</cp:coreProperties>
</file>